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AA0AF" w14:textId="1749F5A2" w:rsidR="001A5170" w:rsidRPr="006A3F9E" w:rsidRDefault="00772B8B" w:rsidP="00772B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Theme="minorBidi" w:eastAsia="Arial" w:hAnsiTheme="minorBidi" w:cs="Arial"/>
          <w:color w:val="000000"/>
          <w:sz w:val="24"/>
          <w:szCs w:val="24"/>
        </w:rPr>
      </w:pPr>
      <w:r w:rsidRPr="006A3F9E">
        <w:rPr>
          <w:rFonts w:asciiTheme="minorBidi" w:eastAsia="Arial" w:hAnsiTheme="minorBidi" w:cs="Arial"/>
          <w:b/>
          <w:bCs/>
          <w:color w:val="000000"/>
          <w:sz w:val="24"/>
          <w:szCs w:val="24"/>
        </w:rPr>
        <w:t xml:space="preserve">    </w:t>
      </w:r>
      <w:r w:rsidRPr="006A3F9E">
        <w:rPr>
          <w:rFonts w:asciiTheme="minorBidi" w:eastAsia="Arial" w:hAnsiTheme="minorBidi" w:cs="Arial"/>
          <w:color w:val="000000"/>
          <w:sz w:val="24"/>
          <w:szCs w:val="24"/>
        </w:rPr>
        <w:t>[GENERIC TEMPLATE</w:t>
      </w:r>
      <w:r w:rsidR="0073717F" w:rsidRPr="006A3F9E">
        <w:rPr>
          <w:rFonts w:asciiTheme="minorBidi" w:eastAsia="Arial" w:hAnsiTheme="minorBidi" w:cs="Arial"/>
          <w:color w:val="000000"/>
          <w:sz w:val="24"/>
          <w:szCs w:val="24"/>
        </w:rPr>
        <w:t xml:space="preserve"> FOR MOU</w:t>
      </w:r>
      <w:r w:rsidRPr="006A3F9E">
        <w:rPr>
          <w:rFonts w:asciiTheme="minorBidi" w:eastAsia="Arial" w:hAnsiTheme="minorBidi" w:cs="Arial"/>
          <w:color w:val="000000"/>
          <w:sz w:val="24"/>
          <w:szCs w:val="24"/>
        </w:rPr>
        <w:t>]</w:t>
      </w:r>
    </w:p>
    <w:tbl>
      <w:tblPr>
        <w:tblStyle w:val="a"/>
        <w:tblW w:w="11478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3398"/>
        <w:gridCol w:w="5103"/>
        <w:gridCol w:w="2977"/>
      </w:tblGrid>
      <w:tr w:rsidR="00C73C6E" w:rsidRPr="006A3F9E" w14:paraId="137765EE" w14:textId="77777777" w:rsidTr="00C73C6E">
        <w:tc>
          <w:tcPr>
            <w:tcW w:w="3398" w:type="dxa"/>
          </w:tcPr>
          <w:p w14:paraId="56E331EA" w14:textId="77777777" w:rsidR="001A5170" w:rsidRPr="006A3F9E" w:rsidRDefault="001A5170" w:rsidP="002E5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FEBDC4" w14:textId="77777777" w:rsidR="001A5170" w:rsidRPr="006A3F9E" w:rsidRDefault="001A5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inorBidi" w:eastAsia="Times New Roman" w:hAnsiTheme="minorBidi" w:cs="Times New Roman"/>
                <w:color w:val="000000"/>
                <w:sz w:val="24"/>
                <w:szCs w:val="24"/>
              </w:rPr>
            </w:pPr>
          </w:p>
          <w:p w14:paraId="1BC2E74A" w14:textId="77777777" w:rsidR="001A5170" w:rsidRPr="006A3F9E" w:rsidRDefault="007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inorBidi" w:eastAsia="Times New Roman" w:hAnsiTheme="minorBidi" w:cs="Times New Roman"/>
                <w:color w:val="000000"/>
                <w:sz w:val="24"/>
                <w:szCs w:val="24"/>
              </w:rPr>
            </w:pPr>
            <w:r w:rsidRPr="006A3F9E">
              <w:rPr>
                <w:rFonts w:asciiTheme="minorBidi" w:eastAsia="Times New Roman" w:hAnsiTheme="minorBidi" w:cs="Times New Roman"/>
                <w:b/>
                <w:color w:val="000000"/>
                <w:sz w:val="24"/>
                <w:szCs w:val="24"/>
              </w:rPr>
              <w:t>MEMORANDUM OF UNDERSTANDING</w:t>
            </w:r>
          </w:p>
          <w:p w14:paraId="1F2FC89E" w14:textId="77777777" w:rsidR="001A5170" w:rsidRPr="006A3F9E" w:rsidRDefault="007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inorBidi" w:eastAsia="Times New Roman" w:hAnsiTheme="minorBidi" w:cs="Times New Roman"/>
                <w:color w:val="000000"/>
                <w:sz w:val="24"/>
                <w:szCs w:val="24"/>
              </w:rPr>
            </w:pPr>
            <w:r w:rsidRPr="006A3F9E">
              <w:rPr>
                <w:rFonts w:asciiTheme="minorBidi" w:eastAsia="Times New Roman" w:hAnsiTheme="minorBidi" w:cs="Times New Roman"/>
                <w:b/>
                <w:color w:val="000000"/>
                <w:sz w:val="24"/>
                <w:szCs w:val="24"/>
              </w:rPr>
              <w:t>BETWEEN</w:t>
            </w:r>
          </w:p>
          <w:p w14:paraId="07301ADC" w14:textId="77777777" w:rsidR="001A5170" w:rsidRPr="006A3F9E" w:rsidRDefault="007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inorBidi" w:eastAsia="Times New Roman" w:hAnsiTheme="minorBidi" w:cs="Times New Roman"/>
                <w:color w:val="000000"/>
                <w:sz w:val="24"/>
                <w:szCs w:val="24"/>
              </w:rPr>
            </w:pPr>
            <w:r w:rsidRPr="006A3F9E">
              <w:rPr>
                <w:rFonts w:asciiTheme="minorBidi" w:eastAsia="Times New Roman" w:hAnsiTheme="minorBidi" w:cs="Times New Roman"/>
                <w:b/>
                <w:color w:val="000000"/>
                <w:sz w:val="24"/>
                <w:szCs w:val="24"/>
              </w:rPr>
              <w:t>UNIVERSITY OF DELHI, DELHI, INDIA</w:t>
            </w:r>
          </w:p>
          <w:p w14:paraId="5B832C02" w14:textId="77777777" w:rsidR="001A5170" w:rsidRPr="006A3F9E" w:rsidRDefault="007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inorBidi" w:eastAsia="Times New Roman" w:hAnsiTheme="minorBidi" w:cs="Times New Roman"/>
                <w:color w:val="000000"/>
                <w:sz w:val="24"/>
                <w:szCs w:val="24"/>
              </w:rPr>
            </w:pPr>
            <w:r w:rsidRPr="006A3F9E">
              <w:rPr>
                <w:rFonts w:asciiTheme="minorBidi" w:eastAsia="Times New Roman" w:hAnsiTheme="minorBidi" w:cs="Times New Roman"/>
                <w:b/>
                <w:color w:val="000000"/>
                <w:sz w:val="24"/>
                <w:szCs w:val="24"/>
              </w:rPr>
              <w:t>AND</w:t>
            </w:r>
          </w:p>
          <w:p w14:paraId="62F35022" w14:textId="77777777" w:rsidR="0073717F" w:rsidRPr="006A3F9E" w:rsidRDefault="007C1C03" w:rsidP="007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rPr>
                <w:rFonts w:asciiTheme="minorBidi" w:eastAsia="Times New Roman" w:hAnsiTheme="minorBidi" w:cs="Times New Roman"/>
                <w:b/>
                <w:color w:val="000000"/>
                <w:sz w:val="24"/>
                <w:szCs w:val="24"/>
              </w:rPr>
            </w:pPr>
            <w:r w:rsidRPr="006A3F9E">
              <w:rPr>
                <w:rFonts w:asciiTheme="minorBidi" w:eastAsia="Times New Roman" w:hAnsiTheme="minorBidi" w:cs="Times New Roman"/>
                <w:b/>
                <w:color w:val="000000"/>
                <w:sz w:val="24"/>
                <w:szCs w:val="24"/>
              </w:rPr>
              <w:t>______________________________</w:t>
            </w:r>
            <w:r w:rsidR="0073717F" w:rsidRPr="006A3F9E">
              <w:rPr>
                <w:rFonts w:asciiTheme="minorBidi" w:eastAsia="Times New Roman" w:hAnsiTheme="minorBidi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23C2A82" w14:textId="2B561E5D" w:rsidR="001A5170" w:rsidRPr="006A3F9E" w:rsidRDefault="0073717F" w:rsidP="00C73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right="-676" w:firstLineChars="0" w:firstLine="0"/>
              <w:rPr>
                <w:rFonts w:asciiTheme="minorBidi" w:eastAsia="Times New Roman" w:hAnsiTheme="minorBidi" w:cs="Times New Roman"/>
                <w:b/>
                <w:color w:val="000000"/>
                <w:sz w:val="24"/>
                <w:szCs w:val="24"/>
              </w:rPr>
            </w:pPr>
            <w:r w:rsidRPr="006A3F9E">
              <w:rPr>
                <w:rFonts w:asciiTheme="minorBidi" w:eastAsia="Times New Roman" w:hAnsiTheme="minorBidi" w:cs="Times New Roman"/>
                <w:b/>
                <w:color w:val="000000"/>
                <w:sz w:val="24"/>
                <w:szCs w:val="24"/>
              </w:rPr>
              <w:t>(</w:t>
            </w:r>
            <w:r w:rsidRPr="006A3F9E">
              <w:rPr>
                <w:rFonts w:asciiTheme="minorBidi" w:eastAsia="Times New Roman" w:hAnsiTheme="minorBidi" w:cs="Times New Roman"/>
                <w:bCs/>
                <w:color w:val="000000"/>
                <w:sz w:val="24"/>
                <w:szCs w:val="24"/>
              </w:rPr>
              <w:t>Name of the Partner institution, province, Country)</w:t>
            </w:r>
          </w:p>
          <w:p w14:paraId="693798A3" w14:textId="77777777" w:rsidR="001A5170" w:rsidRPr="006A3F9E" w:rsidRDefault="001A5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E79622" w14:textId="77777777" w:rsidR="001A5170" w:rsidRPr="006A3F9E" w:rsidRDefault="001A5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</w:tbl>
    <w:p w14:paraId="762A2FCC" w14:textId="77777777" w:rsidR="00D7110C" w:rsidRPr="006A3F9E" w:rsidRDefault="0073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hAnsiTheme="minorBidi"/>
          <w:sz w:val="24"/>
          <w:szCs w:val="24"/>
        </w:rPr>
      </w:pPr>
      <w:r w:rsidRPr="006A3F9E">
        <w:rPr>
          <w:rFonts w:asciiTheme="minorBidi" w:hAnsiTheme="minorBidi"/>
          <w:sz w:val="24"/>
          <w:szCs w:val="24"/>
        </w:rPr>
        <w:t>This</w:t>
      </w:r>
      <w:r w:rsidR="007C1C03" w:rsidRPr="006A3F9E">
        <w:rPr>
          <w:rFonts w:asciiTheme="minorBidi" w:hAnsiTheme="minorBidi"/>
          <w:sz w:val="24"/>
          <w:szCs w:val="24"/>
        </w:rPr>
        <w:t xml:space="preserve"> Memorandum of Understanding (hereinafter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referred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to as “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MoU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”)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establishes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</w:t>
      </w:r>
      <w:r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relationship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between</w:t>
      </w:r>
      <w:proofErr w:type="spellEnd"/>
      <w:r w:rsidRPr="006A3F9E">
        <w:rPr>
          <w:rFonts w:asciiTheme="minorBidi" w:hAnsiTheme="minorBidi"/>
          <w:sz w:val="24"/>
          <w:szCs w:val="24"/>
        </w:rPr>
        <w:t xml:space="preserve"> University of Delhi, Delhi, </w:t>
      </w:r>
      <w:proofErr w:type="spellStart"/>
      <w:r w:rsidRPr="006A3F9E">
        <w:rPr>
          <w:rFonts w:asciiTheme="minorBidi" w:hAnsiTheme="minorBidi"/>
          <w:sz w:val="24"/>
          <w:szCs w:val="24"/>
        </w:rPr>
        <w:t>India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(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hereinafter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referred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to as “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UoD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”) </w:t>
      </w:r>
      <w:proofErr w:type="spellStart"/>
      <w:r w:rsidR="00D7110C" w:rsidRPr="006A3F9E">
        <w:rPr>
          <w:rFonts w:asciiTheme="minorBidi" w:hAnsiTheme="minorBidi"/>
          <w:sz w:val="24"/>
          <w:szCs w:val="24"/>
        </w:rPr>
        <w:t>duly</w:t>
      </w:r>
      <w:proofErr w:type="spellEnd"/>
      <w:r w:rsidR="00D7110C"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represented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by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its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Registrar, Dr. Vikas Gupta, acting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under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the Delhi University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Act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, 1922,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its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Statute</w:t>
      </w:r>
      <w:r w:rsidRPr="006A3F9E">
        <w:rPr>
          <w:rFonts w:asciiTheme="minorBidi" w:hAnsiTheme="minorBidi"/>
          <w:sz w:val="24"/>
          <w:szCs w:val="24"/>
        </w:rPr>
        <w:t>s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Ordinances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, and (Partner University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details</w:t>
      </w:r>
      <w:proofErr w:type="spellEnd"/>
      <w:r w:rsidRPr="006A3F9E">
        <w:rPr>
          <w:rFonts w:asciiTheme="minorBidi" w:hAnsiTheme="minorBidi"/>
          <w:sz w:val="24"/>
          <w:szCs w:val="24"/>
        </w:rPr>
        <w:t>) (</w:t>
      </w:r>
      <w:proofErr w:type="spellStart"/>
      <w:r w:rsidRPr="006A3F9E">
        <w:rPr>
          <w:rFonts w:asciiTheme="minorBidi" w:hAnsiTheme="minorBidi"/>
          <w:sz w:val="24"/>
          <w:szCs w:val="24"/>
        </w:rPr>
        <w:t>hereinafter</w:t>
      </w:r>
      <w:proofErr w:type="spellEnd"/>
      <w:r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A3F9E">
        <w:rPr>
          <w:rFonts w:asciiTheme="minorBidi" w:hAnsiTheme="minorBidi"/>
          <w:sz w:val="24"/>
          <w:szCs w:val="24"/>
        </w:rPr>
        <w:t>referred</w:t>
      </w:r>
      <w:proofErr w:type="spellEnd"/>
      <w:r w:rsidRPr="006A3F9E">
        <w:rPr>
          <w:rFonts w:asciiTheme="minorBidi" w:hAnsiTheme="minorBidi"/>
          <w:sz w:val="24"/>
          <w:szCs w:val="24"/>
        </w:rPr>
        <w:t xml:space="preserve"> to as “___”)</w:t>
      </w:r>
      <w:r w:rsidR="00D7110C" w:rsidRPr="006A3F9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D7110C" w:rsidRPr="006A3F9E">
        <w:rPr>
          <w:rFonts w:asciiTheme="minorBidi" w:hAnsiTheme="minorBidi"/>
          <w:sz w:val="24"/>
          <w:szCs w:val="24"/>
        </w:rPr>
        <w:t>being</w:t>
      </w:r>
      <w:proofErr w:type="spellEnd"/>
      <w:r w:rsidR="00D7110C"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7110C" w:rsidRPr="006A3F9E">
        <w:rPr>
          <w:rFonts w:asciiTheme="minorBidi" w:hAnsiTheme="minorBidi"/>
          <w:sz w:val="24"/>
          <w:szCs w:val="24"/>
        </w:rPr>
        <w:t>duly</w:t>
      </w:r>
      <w:proofErr w:type="spellEnd"/>
      <w:r w:rsidR="00D7110C"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7110C" w:rsidRPr="006A3F9E">
        <w:rPr>
          <w:rFonts w:asciiTheme="minorBidi" w:hAnsiTheme="minorBidi"/>
          <w:sz w:val="24"/>
          <w:szCs w:val="24"/>
        </w:rPr>
        <w:t>represented</w:t>
      </w:r>
      <w:proofErr w:type="spellEnd"/>
      <w:r w:rsidR="00D7110C" w:rsidRPr="006A3F9E">
        <w:rPr>
          <w:rFonts w:asciiTheme="minorBidi" w:hAnsiTheme="minorBidi"/>
          <w:sz w:val="24"/>
          <w:szCs w:val="24"/>
        </w:rPr>
        <w:t xml:space="preserve"> by </w:t>
      </w:r>
      <w:proofErr w:type="spellStart"/>
      <w:r w:rsidR="00D7110C" w:rsidRPr="006A3F9E">
        <w:rPr>
          <w:rFonts w:asciiTheme="minorBidi" w:hAnsiTheme="minorBidi"/>
          <w:sz w:val="24"/>
          <w:szCs w:val="24"/>
        </w:rPr>
        <w:t>its</w:t>
      </w:r>
      <w:proofErr w:type="spellEnd"/>
      <w:r w:rsidR="00D7110C" w:rsidRPr="006A3F9E">
        <w:rPr>
          <w:rFonts w:asciiTheme="minorBidi" w:hAnsiTheme="minorBidi"/>
          <w:sz w:val="24"/>
          <w:szCs w:val="24"/>
        </w:rPr>
        <w:t xml:space="preserve"> ________(</w:t>
      </w:r>
      <w:proofErr w:type="spellStart"/>
      <w:r w:rsidR="00D7110C" w:rsidRPr="006A3F9E">
        <w:rPr>
          <w:rFonts w:asciiTheme="minorBidi" w:hAnsiTheme="minorBidi"/>
          <w:sz w:val="24"/>
          <w:szCs w:val="24"/>
        </w:rPr>
        <w:t>designation</w:t>
      </w:r>
      <w:proofErr w:type="spellEnd"/>
      <w:r w:rsidR="00D7110C" w:rsidRPr="006A3F9E">
        <w:rPr>
          <w:rFonts w:asciiTheme="minorBidi" w:hAnsiTheme="minorBidi"/>
          <w:sz w:val="24"/>
          <w:szCs w:val="24"/>
        </w:rPr>
        <w:t xml:space="preserve"> of the </w:t>
      </w:r>
      <w:proofErr w:type="spellStart"/>
      <w:r w:rsidR="00D7110C" w:rsidRPr="006A3F9E">
        <w:rPr>
          <w:rFonts w:asciiTheme="minorBidi" w:hAnsiTheme="minorBidi"/>
          <w:sz w:val="24"/>
          <w:szCs w:val="24"/>
        </w:rPr>
        <w:t>signatory</w:t>
      </w:r>
      <w:proofErr w:type="spellEnd"/>
      <w:r w:rsidR="00D7110C" w:rsidRPr="006A3F9E">
        <w:rPr>
          <w:rFonts w:asciiTheme="minorBidi" w:hAnsiTheme="minorBidi"/>
          <w:sz w:val="24"/>
          <w:szCs w:val="24"/>
        </w:rPr>
        <w:t>), _____(</w:t>
      </w:r>
      <w:proofErr w:type="spellStart"/>
      <w:r w:rsidR="00D7110C" w:rsidRPr="006A3F9E">
        <w:rPr>
          <w:rFonts w:asciiTheme="minorBidi" w:hAnsiTheme="minorBidi"/>
          <w:sz w:val="24"/>
          <w:szCs w:val="24"/>
        </w:rPr>
        <w:t>name</w:t>
      </w:r>
      <w:proofErr w:type="spellEnd"/>
      <w:r w:rsidR="00D7110C" w:rsidRPr="006A3F9E">
        <w:rPr>
          <w:rFonts w:asciiTheme="minorBidi" w:hAnsiTheme="minorBidi"/>
          <w:sz w:val="24"/>
          <w:szCs w:val="24"/>
        </w:rPr>
        <w:t xml:space="preserve"> of the </w:t>
      </w:r>
      <w:proofErr w:type="spellStart"/>
      <w:r w:rsidR="00D7110C" w:rsidRPr="006A3F9E">
        <w:rPr>
          <w:rFonts w:asciiTheme="minorBidi" w:hAnsiTheme="minorBidi"/>
          <w:sz w:val="24"/>
          <w:szCs w:val="24"/>
        </w:rPr>
        <w:t>signatory</w:t>
      </w:r>
      <w:proofErr w:type="spellEnd"/>
      <w:r w:rsidR="00D7110C" w:rsidRPr="006A3F9E">
        <w:rPr>
          <w:rFonts w:asciiTheme="minorBidi" w:hAnsiTheme="minorBidi"/>
          <w:sz w:val="24"/>
          <w:szCs w:val="24"/>
        </w:rPr>
        <w:t>)</w:t>
      </w:r>
      <w:r w:rsidRPr="006A3F9E">
        <w:rPr>
          <w:rFonts w:asciiTheme="minorBidi" w:hAnsiTheme="minorBidi"/>
          <w:sz w:val="24"/>
          <w:szCs w:val="24"/>
        </w:rPr>
        <w:t xml:space="preserve">. </w:t>
      </w:r>
    </w:p>
    <w:p w14:paraId="6CD2922C" w14:textId="77777777" w:rsidR="00D7110C" w:rsidRPr="006A3F9E" w:rsidRDefault="00D71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hAnsiTheme="minorBidi"/>
          <w:sz w:val="24"/>
          <w:szCs w:val="24"/>
        </w:rPr>
      </w:pPr>
    </w:p>
    <w:p w14:paraId="668E0B30" w14:textId="518BC5D6" w:rsidR="001A5170" w:rsidRPr="006A3F9E" w:rsidRDefault="00D71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hAnsiTheme="minorBidi"/>
          <w:sz w:val="24"/>
          <w:szCs w:val="24"/>
        </w:rPr>
      </w:pPr>
      <w:r w:rsidRPr="006A3F9E">
        <w:rPr>
          <w:rFonts w:asciiTheme="minorBidi" w:hAnsiTheme="minorBidi"/>
          <w:sz w:val="24"/>
          <w:szCs w:val="24"/>
        </w:rPr>
        <w:t>The ‘</w:t>
      </w:r>
      <w:proofErr w:type="spellStart"/>
      <w:r w:rsidRPr="006A3F9E">
        <w:rPr>
          <w:rFonts w:asciiTheme="minorBidi" w:hAnsiTheme="minorBidi"/>
          <w:sz w:val="24"/>
          <w:szCs w:val="24"/>
        </w:rPr>
        <w:t>UoD</w:t>
      </w:r>
      <w:proofErr w:type="spellEnd"/>
      <w:r w:rsidRPr="006A3F9E">
        <w:rPr>
          <w:rFonts w:asciiTheme="minorBidi" w:hAnsiTheme="minorBidi"/>
          <w:sz w:val="24"/>
          <w:szCs w:val="24"/>
        </w:rPr>
        <w:t xml:space="preserve">’ and ‘     ‘ are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hereinafter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jointly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C1C03" w:rsidRPr="006A3F9E">
        <w:rPr>
          <w:rFonts w:asciiTheme="minorBidi" w:hAnsiTheme="minorBidi"/>
          <w:sz w:val="24"/>
          <w:szCs w:val="24"/>
        </w:rPr>
        <w:t>referred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to</w:t>
      </w:r>
      <w:r w:rsidR="0073717F" w:rsidRPr="006A3F9E">
        <w:rPr>
          <w:rFonts w:asciiTheme="minorBidi" w:hAnsiTheme="minorBidi"/>
          <w:sz w:val="24"/>
          <w:szCs w:val="24"/>
        </w:rPr>
        <w:t xml:space="preserve"> as “Parties”, and </w:t>
      </w:r>
      <w:proofErr w:type="spellStart"/>
      <w:r w:rsidR="0073717F" w:rsidRPr="006A3F9E">
        <w:rPr>
          <w:rFonts w:asciiTheme="minorBidi" w:hAnsiTheme="minorBidi"/>
          <w:sz w:val="24"/>
          <w:szCs w:val="24"/>
        </w:rPr>
        <w:t>individual</w:t>
      </w:r>
      <w:r w:rsidR="007C1C03" w:rsidRPr="006A3F9E">
        <w:rPr>
          <w:rFonts w:asciiTheme="minorBidi" w:hAnsiTheme="minorBidi"/>
          <w:sz w:val="24"/>
          <w:szCs w:val="24"/>
        </w:rPr>
        <w:t>ly</w:t>
      </w:r>
      <w:proofErr w:type="spellEnd"/>
      <w:r w:rsidR="007C1C03" w:rsidRPr="006A3F9E">
        <w:rPr>
          <w:rFonts w:asciiTheme="minorBidi" w:hAnsiTheme="minorBidi"/>
          <w:sz w:val="24"/>
          <w:szCs w:val="24"/>
        </w:rPr>
        <w:t xml:space="preserve"> as “Party”.</w:t>
      </w:r>
    </w:p>
    <w:p w14:paraId="72502553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7A317EAD" w14:textId="59560695" w:rsidR="00D7110C" w:rsidRPr="006A3F9E" w:rsidRDefault="00D71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hAnsiTheme="minorBidi"/>
          <w:sz w:val="24"/>
          <w:szCs w:val="24"/>
        </w:rPr>
        <w:t>WHEREAS, t</w:t>
      </w:r>
      <w:r w:rsidRPr="006A3F9E">
        <w:rPr>
          <w:rFonts w:asciiTheme="minorBidi" w:eastAsia="Times New Roman" w:hAnsiTheme="minorBidi" w:cs="Times New Roman"/>
          <w:sz w:val="24"/>
          <w:szCs w:val="24"/>
          <w:lang w:val="en-GB" w:eastAsia="ja-JP"/>
        </w:rPr>
        <w:t>he University of Delhi, incorporated under the Delhi University Act 1922, is a premier Central university of the country with an illustrious century old legacy and international acclaim for highest academic standards, diverse educational programmes, distinguished faculty, illustrious alumni, varied co-curricular activities and modern infrastructure. The University aims to provide the highest quality education to students, nurture their talent, promote intellectual growth and shape their personal development; remain dedicated and steadfast in the pursuit of truth aligned with its motto - “</w:t>
      </w:r>
      <w:proofErr w:type="spellStart"/>
      <w:r w:rsidRPr="006A3F9E">
        <w:rPr>
          <w:rFonts w:asciiTheme="minorBidi" w:eastAsia="Times New Roman" w:hAnsiTheme="minorBidi" w:cs="Times New Roman"/>
          <w:color w:val="800080"/>
          <w:sz w:val="24"/>
          <w:szCs w:val="24"/>
          <w:lang w:val="en-GB" w:eastAsia="ja-JP"/>
        </w:rPr>
        <w:t>Nishtha</w:t>
      </w:r>
      <w:proofErr w:type="spellEnd"/>
      <w:r w:rsidRPr="006A3F9E">
        <w:rPr>
          <w:rFonts w:asciiTheme="minorBidi" w:eastAsia="Times New Roman" w:hAnsiTheme="minorBidi" w:cs="Times New Roman"/>
          <w:color w:val="800080"/>
          <w:sz w:val="24"/>
          <w:szCs w:val="24"/>
          <w:lang w:val="en-GB" w:eastAsia="ja-JP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800080"/>
          <w:sz w:val="24"/>
          <w:szCs w:val="24"/>
          <w:lang w:val="en-GB" w:eastAsia="ja-JP"/>
        </w:rPr>
        <w:t>Dhriti</w:t>
      </w:r>
      <w:proofErr w:type="spellEnd"/>
      <w:r w:rsidRPr="006A3F9E">
        <w:rPr>
          <w:rFonts w:asciiTheme="minorBidi" w:eastAsia="Times New Roman" w:hAnsiTheme="minorBidi" w:cs="Times New Roman"/>
          <w:color w:val="800080"/>
          <w:sz w:val="24"/>
          <w:szCs w:val="24"/>
          <w:lang w:val="en-GB" w:eastAsia="ja-JP"/>
        </w:rPr>
        <w:t xml:space="preserve"> Satyam</w:t>
      </w:r>
      <w:r w:rsidRPr="006A3F9E">
        <w:rPr>
          <w:rFonts w:asciiTheme="minorBidi" w:eastAsia="Times New Roman" w:hAnsiTheme="minorBidi" w:cs="Times New Roman"/>
          <w:sz w:val="24"/>
          <w:szCs w:val="24"/>
          <w:lang w:val="en-GB" w:eastAsia="ja-JP"/>
        </w:rPr>
        <w:t xml:space="preserve">” and serve humanity through the creation of well-rounded, multi-skilled and socially responsible global citizens. </w:t>
      </w:r>
    </w:p>
    <w:p w14:paraId="544774FE" w14:textId="77777777" w:rsidR="00D7110C" w:rsidRPr="006A3F9E" w:rsidRDefault="00D71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54601F92" w14:textId="723CFC11" w:rsidR="00D7110C" w:rsidRPr="006A3F9E" w:rsidRDefault="00D71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hAnsiTheme="minorBidi"/>
          <w:sz w:val="24"/>
          <w:szCs w:val="24"/>
        </w:rPr>
      </w:pPr>
      <w:r w:rsidRPr="006A3F9E">
        <w:rPr>
          <w:rFonts w:asciiTheme="minorBidi" w:hAnsiTheme="minorBidi"/>
          <w:sz w:val="24"/>
          <w:szCs w:val="24"/>
        </w:rPr>
        <w:t>AND WHEREAS, the _____</w:t>
      </w:r>
      <w:proofErr w:type="gramStart"/>
      <w:r w:rsidRPr="006A3F9E">
        <w:rPr>
          <w:rFonts w:asciiTheme="minorBidi" w:hAnsiTheme="minorBidi"/>
          <w:sz w:val="24"/>
          <w:szCs w:val="24"/>
        </w:rPr>
        <w:t>_(</w:t>
      </w:r>
      <w:proofErr w:type="spellStart"/>
      <w:proofErr w:type="gramEnd"/>
      <w:r w:rsidRPr="006A3F9E">
        <w:rPr>
          <w:rFonts w:asciiTheme="minorBidi" w:hAnsiTheme="minorBidi"/>
          <w:sz w:val="24"/>
          <w:szCs w:val="24"/>
        </w:rPr>
        <w:t>name</w:t>
      </w:r>
      <w:proofErr w:type="spellEnd"/>
      <w:r w:rsidRPr="006A3F9E">
        <w:rPr>
          <w:rFonts w:asciiTheme="minorBidi" w:hAnsiTheme="minorBidi"/>
          <w:sz w:val="24"/>
          <w:szCs w:val="24"/>
        </w:rPr>
        <w:t xml:space="preserve"> of the </w:t>
      </w:r>
      <w:proofErr w:type="spellStart"/>
      <w:r w:rsidRPr="006A3F9E">
        <w:rPr>
          <w:rFonts w:asciiTheme="minorBidi" w:hAnsiTheme="minorBidi"/>
          <w:sz w:val="24"/>
          <w:szCs w:val="24"/>
        </w:rPr>
        <w:t>partner</w:t>
      </w:r>
      <w:proofErr w:type="spellEnd"/>
      <w:r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A3F9E">
        <w:rPr>
          <w:rFonts w:asciiTheme="minorBidi" w:hAnsiTheme="minorBidi"/>
          <w:sz w:val="24"/>
          <w:szCs w:val="24"/>
        </w:rPr>
        <w:t>university</w:t>
      </w:r>
      <w:proofErr w:type="spellEnd"/>
      <w:r w:rsidRPr="006A3F9E">
        <w:rPr>
          <w:rFonts w:asciiTheme="minorBidi" w:hAnsiTheme="minorBidi"/>
          <w:sz w:val="24"/>
          <w:szCs w:val="24"/>
        </w:rPr>
        <w:t xml:space="preserve">, and </w:t>
      </w:r>
      <w:proofErr w:type="spellStart"/>
      <w:r w:rsidRPr="006A3F9E">
        <w:rPr>
          <w:rFonts w:asciiTheme="minorBidi" w:hAnsiTheme="minorBidi"/>
          <w:sz w:val="24"/>
          <w:szCs w:val="24"/>
        </w:rPr>
        <w:t>its</w:t>
      </w:r>
      <w:proofErr w:type="spellEnd"/>
      <w:r w:rsidRPr="006A3F9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A3F9E">
        <w:rPr>
          <w:rFonts w:asciiTheme="minorBidi" w:hAnsiTheme="minorBidi"/>
          <w:sz w:val="24"/>
          <w:szCs w:val="24"/>
        </w:rPr>
        <w:t>details</w:t>
      </w:r>
      <w:proofErr w:type="spellEnd"/>
      <w:r w:rsidRPr="006A3F9E">
        <w:rPr>
          <w:rFonts w:asciiTheme="minorBidi" w:hAnsiTheme="minorBidi"/>
          <w:sz w:val="24"/>
          <w:szCs w:val="24"/>
        </w:rPr>
        <w:t>)</w:t>
      </w:r>
    </w:p>
    <w:p w14:paraId="289F1AED" w14:textId="77777777" w:rsidR="00D7110C" w:rsidRPr="006A3F9E" w:rsidRDefault="00D71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hAnsiTheme="minorBidi"/>
          <w:sz w:val="24"/>
          <w:szCs w:val="24"/>
        </w:rPr>
      </w:pPr>
    </w:p>
    <w:p w14:paraId="7AD8CE96" w14:textId="77777777" w:rsidR="00D7110C" w:rsidRPr="006A3F9E" w:rsidRDefault="00D71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hAnsiTheme="minorBidi"/>
          <w:sz w:val="24"/>
          <w:szCs w:val="24"/>
        </w:rPr>
      </w:pPr>
    </w:p>
    <w:p w14:paraId="07B4C8C8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I: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Definition</w:t>
      </w:r>
      <w:proofErr w:type="spellEnd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 Clause</w:t>
      </w:r>
    </w:p>
    <w:p w14:paraId="3D875C3A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0CE9E00F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For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purpose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:</w:t>
      </w:r>
      <w:proofErr w:type="gramEnd"/>
    </w:p>
    <w:p w14:paraId="034561C4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09DD1D30" w14:textId="5D43E87E" w:rsidR="00010EF9" w:rsidRPr="006A3F9E" w:rsidRDefault="007C1C03" w:rsidP="00010EF9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‘Agreement’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refers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Memorandum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Understanding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amendments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made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thereto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from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time to time by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mutual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consent of the parties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writing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113B0544" w14:textId="77777777" w:rsidR="00A9494E" w:rsidRPr="006A3F9E" w:rsidRDefault="00A9494E" w:rsidP="00642765">
      <w:pPr>
        <w:pStyle w:val="ListParagraph"/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2C0565BD" w14:textId="712A0D1A" w:rsidR="00A9494E" w:rsidRPr="006A3F9E" w:rsidRDefault="009F1378" w:rsidP="00A9494E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>‘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Amendment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refers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change, modification,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revision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alteration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which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mutually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agreed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upon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by the Parties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writing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75459EA5" w14:textId="77777777" w:rsidR="00A9494E" w:rsidRPr="006A3F9E" w:rsidRDefault="00A9494E" w:rsidP="00642765">
      <w:pPr>
        <w:spacing w:after="0" w:line="240" w:lineRule="auto"/>
        <w:ind w:leftChars="0" w:left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4DFB6769" w14:textId="71FFFEF9" w:rsidR="009F1378" w:rsidRPr="006A3F9E" w:rsidRDefault="009F1378" w:rsidP="009F1378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‘Collaboration’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refers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the joint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cooperative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activities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undertaken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by the Parties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following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entry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into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force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agreement.</w:t>
      </w:r>
    </w:p>
    <w:p w14:paraId="04E57A44" w14:textId="77777777" w:rsidR="00A9494E" w:rsidRPr="006A3F9E" w:rsidRDefault="00A9494E" w:rsidP="00642765">
      <w:pPr>
        <w:spacing w:after="0" w:line="240" w:lineRule="auto"/>
        <w:ind w:leftChars="0" w:left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2CBF6CFB" w14:textId="77777777" w:rsidR="009F1378" w:rsidRPr="006A3F9E" w:rsidRDefault="009F1378" w:rsidP="009F1378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>‘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Confidential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Information’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means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non-public information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shared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between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Parties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marked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confidential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</w:t>
      </w:r>
    </w:p>
    <w:p w14:paraId="3BF052CE" w14:textId="77777777" w:rsidR="00A9494E" w:rsidRPr="006A3F9E" w:rsidRDefault="00A9494E" w:rsidP="00642765">
      <w:pPr>
        <w:pStyle w:val="ListParagraph"/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2A970BC9" w14:textId="44BA58E0" w:rsidR="009F1378" w:rsidRPr="006A3F9E" w:rsidRDefault="009F1378" w:rsidP="009F1378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Data Protection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refers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confidential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nature and protection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personal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data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exchanged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collected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during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course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agreement in compliance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with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industry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lastRenderedPageBreak/>
        <w:t xml:space="preserve">standards and best practices for data protection. It </w:t>
      </w:r>
      <w:proofErr w:type="gramStart"/>
      <w:r w:rsidRPr="006A3F9E">
        <w:rPr>
          <w:rFonts w:asciiTheme="minorBidi" w:eastAsia="Times New Roman" w:hAnsiTheme="minorBidi" w:cs="Times New Roman"/>
          <w:sz w:val="24"/>
          <w:szCs w:val="24"/>
        </w:rPr>
        <w:t>signifies</w:t>
      </w:r>
      <w:proofErr w:type="gram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that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such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personal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data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will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only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used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for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purposes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outlined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for no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other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purpose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219E7801" w14:textId="77777777" w:rsidR="00A9494E" w:rsidRPr="006A3F9E" w:rsidRDefault="00A9494E" w:rsidP="00642765">
      <w:pPr>
        <w:pStyle w:val="ListParagraph"/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25AFC10D" w14:textId="0DA582FA" w:rsidR="00A9494E" w:rsidRPr="006A3F9E" w:rsidRDefault="00A9494E" w:rsidP="00A9494E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‘Dispute’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refers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disagreement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conflict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between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Parties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that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arise in relation to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terms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interpretation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implementation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464831CA" w14:textId="77777777" w:rsidR="00A9494E" w:rsidRPr="006A3F9E" w:rsidRDefault="00A9494E" w:rsidP="00642765">
      <w:pPr>
        <w:pStyle w:val="ListParagraph"/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10FDE7AC" w14:textId="576E8744" w:rsidR="00A9494E" w:rsidRPr="006A3F9E" w:rsidRDefault="00A9494E" w:rsidP="00A9494E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‘Effective Date’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refers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the date on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which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comes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into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force.</w:t>
      </w:r>
    </w:p>
    <w:p w14:paraId="6BBC06CA" w14:textId="77777777" w:rsidR="00A9494E" w:rsidRPr="006A3F9E" w:rsidRDefault="00A9494E" w:rsidP="00642765">
      <w:pPr>
        <w:pStyle w:val="ListParagraph"/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69D3D75F" w14:textId="5AAAF669" w:rsidR="00A9494E" w:rsidRPr="006A3F9E" w:rsidRDefault="00A9494E" w:rsidP="00A9494E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‘Force Majeure’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refers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unforeseeable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circumstances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events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beyond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control of the Parties,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such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natural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disasters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acts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vandalism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governmental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actions, and the like,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that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excuse the Parties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from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certain obligations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under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agreement.</w:t>
      </w:r>
    </w:p>
    <w:p w14:paraId="4395FC5D" w14:textId="77777777" w:rsidR="00A9494E" w:rsidRPr="006A3F9E" w:rsidRDefault="00A9494E" w:rsidP="00642765">
      <w:pPr>
        <w:pStyle w:val="ListParagraph"/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6E7214D3" w14:textId="275D5BC2" w:rsidR="00A9494E" w:rsidRPr="006A3F9E" w:rsidRDefault="00A9494E" w:rsidP="00A9494E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>‘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Governing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Law’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indicates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legal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jurisdiction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that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will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interpret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enforce,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govern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11AE2162" w14:textId="77777777" w:rsidR="001A5170" w:rsidRPr="006A3F9E" w:rsidRDefault="001A5170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6043688B" w14:textId="77777777" w:rsidR="001A5170" w:rsidRPr="006A3F9E" w:rsidRDefault="007C1C03" w:rsidP="00010EF9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‘Home Institution’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where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individual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officially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affiliated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enrolled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based</w:t>
      </w:r>
      <w:proofErr w:type="spellEnd"/>
    </w:p>
    <w:p w14:paraId="758A5417" w14:textId="77777777" w:rsidR="00010EF9" w:rsidRPr="006A3F9E" w:rsidRDefault="00010EF9" w:rsidP="00010EF9">
      <w:pPr>
        <w:spacing w:after="0" w:line="240" w:lineRule="auto"/>
        <w:ind w:leftChars="0" w:left="-2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150E8254" w14:textId="172EB2B4" w:rsidR="001A5170" w:rsidRPr="006A3F9E" w:rsidRDefault="007C1C03" w:rsidP="00010EF9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‘Host Institution’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where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individual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belonging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another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organization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received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temporarily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accommodated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52F55BEC" w14:textId="77777777" w:rsidR="00010EF9" w:rsidRPr="006A3F9E" w:rsidRDefault="00010EF9" w:rsidP="00010EF9">
      <w:pPr>
        <w:spacing w:after="0" w:line="240" w:lineRule="auto"/>
        <w:ind w:leftChars="0" w:left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01510068" w14:textId="77777777" w:rsidR="001A5170" w:rsidRPr="006A3F9E" w:rsidRDefault="007C1C03" w:rsidP="00010EF9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>‘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Intellectual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Property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denotes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inventive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creative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products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mind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which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are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legally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protected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It </w:t>
      </w:r>
      <w:proofErr w:type="spellStart"/>
      <w:proofErr w:type="gramStart"/>
      <w:r w:rsidRPr="006A3F9E">
        <w:rPr>
          <w:rFonts w:asciiTheme="minorBidi" w:eastAsia="Times New Roman" w:hAnsiTheme="minorBidi" w:cs="Times New Roman"/>
          <w:sz w:val="24"/>
          <w:szCs w:val="24"/>
        </w:rPr>
        <w:t>consists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 of</w:t>
      </w:r>
      <w:proofErr w:type="gram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rights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ownership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associated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with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such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creations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It </w:t>
      </w:r>
      <w:proofErr w:type="spellStart"/>
      <w:proofErr w:type="gramStart"/>
      <w:r w:rsidRPr="006A3F9E">
        <w:rPr>
          <w:rFonts w:asciiTheme="minorBidi" w:eastAsia="Times New Roman" w:hAnsiTheme="minorBidi" w:cs="Times New Roman"/>
          <w:sz w:val="24"/>
          <w:szCs w:val="24"/>
        </w:rPr>
        <w:t>includes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 patents</w:t>
      </w:r>
      <w:proofErr w:type="gram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copyrights,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trademarks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trade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secrets,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other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proprietary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rights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arising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from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collaborative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activities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under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agreement.</w:t>
      </w:r>
    </w:p>
    <w:p w14:paraId="1B893434" w14:textId="77777777" w:rsidR="001A5170" w:rsidRPr="006A3F9E" w:rsidRDefault="001A5170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33431A78" w14:textId="77777777" w:rsidR="001A5170" w:rsidRPr="006A3F9E" w:rsidRDefault="007C1C03" w:rsidP="00010EF9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‘Non-Disclosure Agreement (NDA)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denotes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separate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written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agreement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signed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by the Parties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legally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safeguard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confidential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information as </w:t>
      </w:r>
      <w:proofErr w:type="spellStart"/>
      <w:proofErr w:type="gramStart"/>
      <w:r w:rsidRPr="006A3F9E">
        <w:rPr>
          <w:rFonts w:asciiTheme="minorBidi" w:eastAsia="Times New Roman" w:hAnsiTheme="minorBidi" w:cs="Times New Roman"/>
          <w:sz w:val="24"/>
          <w:szCs w:val="24"/>
        </w:rPr>
        <w:t>shared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between</w:t>
      </w:r>
      <w:proofErr w:type="spellEnd"/>
      <w:proofErr w:type="gram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them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4DA69EEC" w14:textId="77777777" w:rsidR="00A9494E" w:rsidRPr="006A3F9E" w:rsidRDefault="00A9494E" w:rsidP="00642765">
      <w:pPr>
        <w:pStyle w:val="ListParagraph"/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30BF881F" w14:textId="4D54EA20" w:rsidR="00A9494E" w:rsidRPr="006A3F9E" w:rsidRDefault="00A9494E" w:rsidP="00A9494E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‘Parties’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refers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entities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individuals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who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have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signed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agreement. </w:t>
      </w:r>
    </w:p>
    <w:p w14:paraId="305B2F88" w14:textId="77777777" w:rsidR="001A5170" w:rsidRPr="006A3F9E" w:rsidRDefault="001A5170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353B4841" w14:textId="77777777" w:rsidR="001A5170" w:rsidRPr="006A3F9E" w:rsidRDefault="007C1C03" w:rsidP="00010EF9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>‘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Representative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’ </w:t>
      </w:r>
      <w:proofErr w:type="spellStart"/>
      <w:proofErr w:type="gramStart"/>
      <w:r w:rsidRPr="006A3F9E">
        <w:rPr>
          <w:rFonts w:asciiTheme="minorBidi" w:eastAsia="Times New Roman" w:hAnsiTheme="minorBidi" w:cs="Times New Roman"/>
          <w:sz w:val="24"/>
          <w:szCs w:val="24"/>
        </w:rPr>
        <w:t>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 the</w:t>
      </w:r>
      <w:proofErr w:type="gram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individual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with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authority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sign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implement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and supervise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activities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outlined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behalf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their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Party.</w:t>
      </w:r>
    </w:p>
    <w:p w14:paraId="3E4FA2E8" w14:textId="77777777" w:rsidR="001A5170" w:rsidRPr="006A3F9E" w:rsidRDefault="001A5170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10296817" w14:textId="77777777" w:rsidR="001A5170" w:rsidRPr="006A3F9E" w:rsidRDefault="007C1C03" w:rsidP="00010EF9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>‘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Review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Period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’ signifies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specified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duration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within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which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Parties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will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assess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progress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outcomes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their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collaboration.</w:t>
      </w:r>
    </w:p>
    <w:p w14:paraId="07D32273" w14:textId="74C4AF51" w:rsidR="0098115F" w:rsidRPr="006A3F9E" w:rsidRDefault="0098115F" w:rsidP="00642765">
      <w:pPr>
        <w:pStyle w:val="ListParagraph"/>
        <w:ind w:left="0" w:hanging="2"/>
        <w:rPr>
          <w:rFonts w:asciiTheme="minorBidi" w:eastAsia="Times New Roman" w:hAnsiTheme="minorBidi" w:cs="Times New Roman"/>
          <w:sz w:val="24"/>
          <w:szCs w:val="24"/>
        </w:rPr>
      </w:pPr>
    </w:p>
    <w:p w14:paraId="38C20F56" w14:textId="2CC1FC4C" w:rsidR="0098115F" w:rsidRPr="006A3F9E" w:rsidRDefault="0098115F" w:rsidP="00010EF9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>‘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Sub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-agreement’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refers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specific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cooperation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detailed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writing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signed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by the Parties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furtherance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</w:p>
    <w:p w14:paraId="305CC1CF" w14:textId="77777777" w:rsidR="00A9494E" w:rsidRPr="006A3F9E" w:rsidRDefault="00A9494E" w:rsidP="00642765">
      <w:pPr>
        <w:pStyle w:val="ListParagraph"/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6A947B1D" w14:textId="00BEBCC7" w:rsidR="00A9494E" w:rsidRPr="006A3F9E" w:rsidRDefault="00A9494E" w:rsidP="00A9494E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>‘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Termination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’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means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conclusion or end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28F8C46E" w14:textId="77777777" w:rsidR="00A9494E" w:rsidRPr="006A3F9E" w:rsidRDefault="00A9494E" w:rsidP="00642765">
      <w:pPr>
        <w:pStyle w:val="ListParagraph"/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4096C0D0" w14:textId="77777777" w:rsidR="001A5170" w:rsidRPr="006A3F9E" w:rsidRDefault="001A5170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726FD00A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All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terms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not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defined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herein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given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their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ordinary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customary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meaning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within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context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Memorandum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Understanding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468CFFBA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2A3B5239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40CE0B68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II: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Purpose</w:t>
      </w:r>
      <w:proofErr w:type="spell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of the Agreement</w:t>
      </w:r>
    </w:p>
    <w:p w14:paraId="3B985F30" w14:textId="1F58D663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general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purpose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agreement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establish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mutual</w:t>
      </w:r>
      <w:proofErr w:type="spellEnd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collaboration</w:t>
      </w:r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and </w:t>
      </w:r>
      <w:proofErr w:type="spellStart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cooperation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between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two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institutions to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promote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academic</w:t>
      </w:r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</w:t>
      </w:r>
      <w:proofErr w:type="spellEnd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, </w:t>
      </w:r>
      <w:proofErr w:type="spellStart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research</w:t>
      </w:r>
      <w:proofErr w:type="spellEnd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and</w:t>
      </w:r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culture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.  The </w:t>
      </w:r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collaboration and</w:t>
      </w:r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lastRenderedPageBreak/>
        <w:t>cooperation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may</w:t>
      </w:r>
      <w:proofErr w:type="spellEnd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in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discipline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studied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both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the institutions and </w:t>
      </w:r>
      <w:proofErr w:type="spellStart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seek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facilitate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exchange of </w:t>
      </w:r>
      <w:proofErr w:type="spellStart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knowledge</w:t>
      </w:r>
      <w:proofErr w:type="spellEnd"/>
      <w:r w:rsidR="001D1C7C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,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academic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resources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="001D1C7C" w:rsidRPr="006A3F9E">
        <w:rPr>
          <w:rFonts w:asciiTheme="minorBidi" w:eastAsia="Times New Roman" w:hAnsiTheme="minorBidi" w:cs="Times New Roman"/>
          <w:sz w:val="24"/>
          <w:szCs w:val="24"/>
        </w:rPr>
        <w:t xml:space="preserve">and 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support joint initiatives for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mutual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benefit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</w:t>
      </w:r>
    </w:p>
    <w:p w14:paraId="5F887613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1126953E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103812F0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III: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Areas of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Cooperation</w:t>
      </w:r>
      <w:proofErr w:type="spellEnd"/>
    </w:p>
    <w:p w14:paraId="523B497E" w14:textId="2E2561D1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Each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Party </w:t>
      </w:r>
      <w:proofErr w:type="spellStart"/>
      <w:r w:rsidR="00C579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="00C579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endeavo</w:t>
      </w:r>
      <w:r w:rsidR="00C579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u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take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necessary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steps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encourage and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promote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cooperation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following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gram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areas:</w:t>
      </w:r>
      <w:proofErr w:type="gramEnd"/>
    </w:p>
    <w:p w14:paraId="477F4B7A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797F65F4" w14:textId="39F8AB1C" w:rsidR="001A5170" w:rsidRPr="006A3F9E" w:rsidRDefault="007C1C03" w:rsidP="002E53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Joint </w:t>
      </w:r>
      <w:proofErr w:type="spellStart"/>
      <w:r w:rsidR="00C579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esearch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fields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mutual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interes</w:t>
      </w:r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</w:t>
      </w:r>
      <w:proofErr w:type="spellEnd"/>
    </w:p>
    <w:p w14:paraId="4A7174FB" w14:textId="45BF4777" w:rsidR="00116E07" w:rsidRPr="006A3F9E" w:rsidRDefault="00116E07" w:rsidP="002E53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Exchange of </w:t>
      </w:r>
      <w:proofErr w:type="spellStart"/>
      <w:r w:rsidR="00C579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tudents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for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Twinning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/Dual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Degree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/Joint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Degree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Program</w:t>
      </w:r>
      <w:r w:rsidR="00C579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me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</w:t>
      </w:r>
    </w:p>
    <w:p w14:paraId="0376FE83" w14:textId="74843055" w:rsidR="00116E07" w:rsidRPr="006A3F9E" w:rsidRDefault="00116E07" w:rsidP="002E53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Cultural and </w:t>
      </w:r>
      <w:proofErr w:type="spellStart"/>
      <w:r w:rsidR="00C579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cademic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exchange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students</w:t>
      </w:r>
      <w:proofErr w:type="spellEnd"/>
    </w:p>
    <w:p w14:paraId="27772B4B" w14:textId="284D1AB6" w:rsidR="001A5170" w:rsidRPr="006A3F9E" w:rsidRDefault="007C1C03" w:rsidP="002E53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Exchange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visits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teaching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faculty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for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purpose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teaching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professional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development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research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experience</w:t>
      </w:r>
      <w:proofErr w:type="spellEnd"/>
    </w:p>
    <w:p w14:paraId="21C49412" w14:textId="77777777" w:rsidR="001A5170" w:rsidRPr="006A3F9E" w:rsidRDefault="007C1C03" w:rsidP="002E53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Exchange of administrative staff for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capacity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building</w:t>
      </w:r>
    </w:p>
    <w:p w14:paraId="0D713662" w14:textId="77777777" w:rsidR="001A5170" w:rsidRPr="006A3F9E" w:rsidRDefault="007C1C03" w:rsidP="002E53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Participation in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research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conferences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symposia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seminars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at the invitation of the Party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organizing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event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.</w:t>
      </w:r>
    </w:p>
    <w:p w14:paraId="4B3FF7C9" w14:textId="31B984FA" w:rsidR="001A5170" w:rsidRPr="006A3F9E" w:rsidRDefault="00116E07" w:rsidP="002E53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Organiz</w:t>
      </w:r>
      <w:r w:rsidR="00C579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ation</w:t>
      </w:r>
      <w:proofErr w:type="spellEnd"/>
      <w:r w:rsidR="00C579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joint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academic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r w:rsidR="00C579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and cultural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events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like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conferences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summer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schools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, short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term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courses</w:t>
      </w:r>
      <w:r w:rsidR="00464D2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etc.</w:t>
      </w:r>
    </w:p>
    <w:p w14:paraId="73B1DF22" w14:textId="107FEA46" w:rsidR="001A5170" w:rsidRPr="006A3F9E" w:rsidRDefault="007C1C0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Other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forms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co-operation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which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two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institutions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jointly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="00F30BB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agree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.</w:t>
      </w:r>
    </w:p>
    <w:p w14:paraId="09CA07ED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Bidi" w:eastAsia="Times New Roman" w:hAnsiTheme="minorBidi" w:cs="Times New Roman"/>
          <w:sz w:val="24"/>
          <w:szCs w:val="24"/>
        </w:rPr>
      </w:pPr>
    </w:p>
    <w:p w14:paraId="271144A3" w14:textId="77777777" w:rsidR="002E5316" w:rsidRPr="006A3F9E" w:rsidRDefault="002E5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266AAAD5" w14:textId="77777777" w:rsidR="002E5316" w:rsidRPr="006A3F9E" w:rsidRDefault="002E5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269ECA38" w14:textId="001F6111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IV:</w:t>
      </w:r>
      <w:proofErr w:type="gramEnd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 Forms of </w:t>
      </w:r>
      <w:proofErr w:type="spell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Co-operation</w:t>
      </w:r>
      <w:proofErr w:type="spellEnd"/>
      <w:r w:rsidR="00F30BB1" w:rsidRPr="006A3F9E">
        <w:rPr>
          <w:rFonts w:asciiTheme="minorBidi" w:eastAsia="Times New Roman" w:hAnsiTheme="minorBidi" w:cs="Times New Roman"/>
          <w:b/>
          <w:sz w:val="24"/>
          <w:szCs w:val="24"/>
        </w:rPr>
        <w:t>/Collaboration</w:t>
      </w:r>
    </w:p>
    <w:p w14:paraId="34C085E2" w14:textId="5D62C629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Parties are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committed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exploring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 xml:space="preserve">collaborative and </w:t>
      </w:r>
      <w:proofErr w:type="spellStart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cooperative</w:t>
      </w:r>
      <w:proofErr w:type="spellEnd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 xml:space="preserve"> avenues, for </w:t>
      </w:r>
      <w:proofErr w:type="spellStart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arriving</w:t>
      </w:r>
      <w:proofErr w:type="spellEnd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 xml:space="preserve"> at 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most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effective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ways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achieve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goals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outlined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specific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forms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co-operation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detailed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 a </w:t>
      </w:r>
      <w:proofErr w:type="spellStart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sub</w:t>
      </w:r>
      <w:proofErr w:type="spellEnd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-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agreement as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mutually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agreed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upon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writing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signed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by the Parties. </w:t>
      </w:r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Such</w:t>
      </w:r>
      <w:proofErr w:type="spellEnd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sub</w:t>
      </w:r>
      <w:proofErr w:type="spellEnd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 xml:space="preserve">-agreement </w:t>
      </w:r>
      <w:proofErr w:type="spellStart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shall</w:t>
      </w:r>
      <w:proofErr w:type="spellEnd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form</w:t>
      </w:r>
      <w:proofErr w:type="spellEnd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 xml:space="preserve"> part of </w:t>
      </w:r>
      <w:proofErr w:type="spellStart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="00F30BB1"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58DD0A23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60DE4286" w14:textId="77777777" w:rsidR="002E5316" w:rsidRPr="006A3F9E" w:rsidRDefault="002E5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32DAD528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V: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</w:t>
      </w:r>
      <w:proofErr w:type="spell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Implementation</w:t>
      </w:r>
      <w:proofErr w:type="spellEnd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Review</w:t>
      </w:r>
      <w:proofErr w:type="spellEnd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 </w:t>
      </w:r>
    </w:p>
    <w:p w14:paraId="10301D5A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The Parties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agree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undertake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diligent efforts for the effective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implementation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Implementation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activities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include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but are not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limited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to,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execution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agreed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upon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plans,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regular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progress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assessments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timely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communication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ensure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successful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realization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the goals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outlined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 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The 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Parties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consult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from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time to time, at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request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either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institution, for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purpose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reviewing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operation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>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Agreement.</w:t>
      </w:r>
    </w:p>
    <w:p w14:paraId="20E2B38E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340F085B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VI: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Institutional</w:t>
      </w:r>
      <w:proofErr w:type="spell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Coordinators</w:t>
      </w:r>
      <w:proofErr w:type="spellEnd"/>
    </w:p>
    <w:p w14:paraId="3FC0669F" w14:textId="3C537066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The Parties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designate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following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authorities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Institutional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Coordinators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</w:t>
      </w:r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="00C215D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act</w:t>
      </w:r>
      <w:proofErr w:type="spellEnd"/>
      <w:r w:rsidR="00C215D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as nodal point for </w:t>
      </w:r>
      <w:proofErr w:type="spellStart"/>
      <w:r w:rsidR="00C215D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implementation</w:t>
      </w:r>
      <w:proofErr w:type="spellEnd"/>
      <w:r w:rsidR="00C215D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the provisions of the </w:t>
      </w:r>
      <w:proofErr w:type="spellStart"/>
      <w:proofErr w:type="gram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:</w:t>
      </w:r>
      <w:proofErr w:type="gramEnd"/>
    </w:p>
    <w:p w14:paraId="532DBA40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1C4F16F3" w14:textId="77777777" w:rsidR="001A5170" w:rsidRPr="006A3F9E" w:rsidRDefault="007C1C03" w:rsidP="002E53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For the University of </w:t>
      </w:r>
      <w:proofErr w:type="gram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Delhi:</w:t>
      </w:r>
      <w:proofErr w:type="gramEnd"/>
    </w:p>
    <w:p w14:paraId="213018C2" w14:textId="680BD464" w:rsidR="001A5170" w:rsidRPr="006A3F9E" w:rsidRDefault="007C1C03" w:rsidP="002E53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Name and </w:t>
      </w:r>
      <w:proofErr w:type="spellStart"/>
      <w:proofErr w:type="gram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Designation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:</w:t>
      </w:r>
      <w:proofErr w:type="gram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 </w:t>
      </w:r>
      <w:proofErr w:type="spellStart"/>
      <w:r w:rsidR="00C215D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Chairperson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, International Relations</w:t>
      </w:r>
    </w:p>
    <w:p w14:paraId="4D3291F5" w14:textId="28DFEA47" w:rsidR="001A5170" w:rsidRPr="006A3F9E" w:rsidRDefault="007C1C03" w:rsidP="002E53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proofErr w:type="gram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Email:</w:t>
      </w:r>
      <w:proofErr w:type="gram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 </w:t>
      </w:r>
      <w:hyperlink r:id="rId9">
        <w:r w:rsidR="00E44441" w:rsidRPr="006A3F9E">
          <w:rPr>
            <w:rFonts w:asciiTheme="minorBidi" w:eastAsia="Times New Roman" w:hAnsiTheme="minorBidi" w:cs="Times New Roman"/>
            <w:color w:val="0563C1"/>
            <w:sz w:val="24"/>
            <w:szCs w:val="24"/>
            <w:u w:val="single"/>
          </w:rPr>
          <w:t>chairperson_ir@du.ac.in</w:t>
        </w:r>
      </w:hyperlink>
    </w:p>
    <w:p w14:paraId="281648C9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79F30641" w14:textId="77777777" w:rsidR="001A5170" w:rsidRPr="006A3F9E" w:rsidRDefault="007C1C03" w:rsidP="002E53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  <w:t xml:space="preserve">For Partner </w:t>
      </w:r>
      <w:proofErr w:type="gram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  <w:t>University:</w:t>
      </w:r>
      <w:proofErr w:type="gramEnd"/>
    </w:p>
    <w:p w14:paraId="7B43F780" w14:textId="77777777" w:rsidR="001A5170" w:rsidRPr="006A3F9E" w:rsidRDefault="007C1C03" w:rsidP="002E53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  <w:t xml:space="preserve">Name and </w:t>
      </w:r>
      <w:proofErr w:type="spellStart"/>
      <w:proofErr w:type="gram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  <w:t>Designation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  <w:t>:</w:t>
      </w:r>
      <w:proofErr w:type="gram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  <w:t xml:space="preserve">  </w:t>
      </w:r>
    </w:p>
    <w:p w14:paraId="797AEE7F" w14:textId="77777777" w:rsidR="001A5170" w:rsidRPr="006A3F9E" w:rsidRDefault="007C1C03" w:rsidP="002E53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</w:pPr>
      <w:proofErr w:type="gram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  <w:t>Email:</w:t>
      </w:r>
      <w:proofErr w:type="gramEnd"/>
    </w:p>
    <w:p w14:paraId="7C1C67DB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68C94826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0CE1C2EF" w14:textId="5FBF292C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lastRenderedPageBreak/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VII: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Financial Arrangement</w:t>
      </w:r>
      <w:r w:rsidR="00E44441"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s</w:t>
      </w:r>
    </w:p>
    <w:p w14:paraId="4BFFF83B" w14:textId="03D1993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financial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arrangements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involved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implementation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Agreement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settled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through</w:t>
      </w:r>
      <w:proofErr w:type="spellEnd"/>
      <w:r w:rsidR="00E4444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="00E4444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mutual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consultation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between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two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institutions in respect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each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program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co-operation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for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which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 </w:t>
      </w:r>
      <w:proofErr w:type="spellStart"/>
      <w:r w:rsidR="00E44441" w:rsidRPr="006A3F9E">
        <w:rPr>
          <w:rFonts w:asciiTheme="minorBidi" w:eastAsia="Times New Roman" w:hAnsiTheme="minorBidi" w:cs="Times New Roman"/>
          <w:sz w:val="24"/>
          <w:szCs w:val="24"/>
        </w:rPr>
        <w:t>sub</w:t>
      </w:r>
      <w:proofErr w:type="spellEnd"/>
      <w:r w:rsidR="00E44441" w:rsidRPr="006A3F9E">
        <w:rPr>
          <w:rFonts w:asciiTheme="minorBidi" w:eastAsia="Times New Roman" w:hAnsiTheme="minorBidi" w:cs="Times New Roman"/>
          <w:sz w:val="24"/>
          <w:szCs w:val="24"/>
        </w:rPr>
        <w:t>-</w:t>
      </w:r>
      <w:r w:rsidR="00E4444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greement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signed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after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obtaining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appropriate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approval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from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relevant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competent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authorit</w:t>
      </w:r>
      <w:r w:rsidR="00E44441" w:rsidRPr="006A3F9E">
        <w:rPr>
          <w:rFonts w:asciiTheme="minorBidi" w:eastAsia="Times New Roman" w:hAnsiTheme="minorBidi" w:cs="Times New Roman"/>
          <w:sz w:val="24"/>
          <w:szCs w:val="24"/>
        </w:rPr>
        <w:t>ies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each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party. As far as possible</w:t>
      </w:r>
      <w:r w:rsidR="00E4444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,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Parties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extend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similar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benefits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privileges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each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other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>’s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faculty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members</w:t>
      </w:r>
      <w:proofErr w:type="spellEnd"/>
      <w:r w:rsidR="00E44441" w:rsidRPr="006A3F9E">
        <w:rPr>
          <w:rFonts w:asciiTheme="minorBidi" w:eastAsia="Times New Roman" w:hAnsiTheme="minorBidi" w:cs="Times New Roman"/>
          <w:sz w:val="24"/>
          <w:szCs w:val="24"/>
        </w:rPr>
        <w:t>, staff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students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on a </w:t>
      </w:r>
      <w:r w:rsidRPr="006A3F9E">
        <w:rPr>
          <w:rFonts w:asciiTheme="minorBidi" w:eastAsia="Times New Roman" w:hAnsiTheme="minorBidi" w:cs="Times New Roman"/>
          <w:i/>
          <w:sz w:val="24"/>
          <w:szCs w:val="24"/>
        </w:rPr>
        <w:t>quid pro quo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basis.</w:t>
      </w:r>
    </w:p>
    <w:p w14:paraId="35E2CC1F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58BD8F30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7B2AFAAD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VIII: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Protection of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Intellectual</w:t>
      </w:r>
      <w:proofErr w:type="spell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Property</w:t>
      </w:r>
      <w:proofErr w:type="spell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Rights</w:t>
      </w:r>
      <w:proofErr w:type="spellEnd"/>
    </w:p>
    <w:p w14:paraId="3ADFC1AC" w14:textId="12EBA970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Ownership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intellectual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property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(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including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but not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limited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confidential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information, know-how, patents, copyrights, design,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rights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relating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computer software, and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other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industrial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or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intellectual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property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rights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)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developed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jointly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during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r w:rsidR="00E4444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the 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course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vested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both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r w:rsidR="00E4444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the 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Parties to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Memorandum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cannot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shared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with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r w:rsidR="00E4444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a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third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party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unilaterally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.</w:t>
      </w:r>
    </w:p>
    <w:p w14:paraId="3515C2DE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1EE1A142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50F415F3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IX: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Protection of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Confidential</w:t>
      </w:r>
      <w:proofErr w:type="spell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Information</w:t>
      </w:r>
    </w:p>
    <w:p w14:paraId="3EFAF53A" w14:textId="73FD118A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All information and documents to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exchanged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pursuant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will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kept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confidential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by the Parties and </w:t>
      </w:r>
      <w:proofErr w:type="spellStart"/>
      <w:r w:rsidR="00E4444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="00E4444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used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subject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such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terms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each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Party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specify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.  The Parties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will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not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share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such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information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with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third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r w:rsidR="00E44441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arties or use the information for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purposes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other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than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that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specified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without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prior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written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consent of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other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Party.</w:t>
      </w:r>
    </w:p>
    <w:p w14:paraId="3C9E85C4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287E85EC" w14:textId="77777777" w:rsidR="001A5170" w:rsidRPr="006A3F9E" w:rsidRDefault="007C1C03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If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confidential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information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exchanged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a clause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protect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from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disclosure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included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regard, the Parties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consider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entering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into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separate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Non-Disclosure Agreement,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writing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signed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by the Parties.</w:t>
      </w:r>
    </w:p>
    <w:p w14:paraId="18E480C9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112D4E87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122A4AAA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X:</w:t>
      </w:r>
      <w:proofErr w:type="gramEnd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 Data Protection</w:t>
      </w:r>
    </w:p>
    <w:p w14:paraId="7B7F2961" w14:textId="117EC4E8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Both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="00E44441" w:rsidRPr="006A3F9E">
        <w:rPr>
          <w:rFonts w:asciiTheme="minorBidi" w:eastAsia="Times New Roman" w:hAnsiTheme="minorBidi" w:cs="Times New Roman"/>
          <w:sz w:val="24"/>
          <w:szCs w:val="24"/>
        </w:rPr>
        <w:t xml:space="preserve">Parties 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recognize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agree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maintain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confidentiality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protection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personal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data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exchanged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collected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during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course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="00E44441" w:rsidRPr="006A3F9E">
        <w:rPr>
          <w:rFonts w:asciiTheme="minorBidi" w:eastAsia="Times New Roman" w:hAnsiTheme="minorBidi" w:cs="Times New Roman"/>
          <w:sz w:val="24"/>
          <w:szCs w:val="24"/>
        </w:rPr>
        <w:t xml:space="preserve">Agreement 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in compliance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with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FA2EAC" w:rsidRPr="006A3F9E">
        <w:rPr>
          <w:rFonts w:asciiTheme="minorBidi" w:eastAsia="Times New Roman" w:hAnsiTheme="minorBidi" w:cs="Times New Roman"/>
          <w:sz w:val="24"/>
          <w:szCs w:val="24"/>
        </w:rPr>
        <w:t>industry</w:t>
      </w:r>
      <w:proofErr w:type="spellEnd"/>
      <w:r w:rsidR="00FA2EAC" w:rsidRPr="006A3F9E">
        <w:rPr>
          <w:rFonts w:asciiTheme="minorBidi" w:eastAsia="Times New Roman" w:hAnsiTheme="minorBidi" w:cs="Times New Roman"/>
          <w:sz w:val="24"/>
          <w:szCs w:val="24"/>
        </w:rPr>
        <w:t xml:space="preserve"> standards and best practices for data protection</w:t>
      </w:r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. 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The data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will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only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used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for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purposes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outlined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The Parties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also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agree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inform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each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other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about data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breaches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promptly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address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issue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amicably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through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mutual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consultation and good-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faith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negotiation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 No </w:t>
      </w:r>
      <w:proofErr w:type="spellStart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>personal</w:t>
      </w:r>
      <w:proofErr w:type="spellEnd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 data can </w:t>
      </w:r>
      <w:proofErr w:type="spellStart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>shared</w:t>
      </w:r>
      <w:proofErr w:type="spellEnd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>without</w:t>
      </w:r>
      <w:proofErr w:type="spellEnd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 the consent </w:t>
      </w:r>
      <w:r w:rsidR="00A85EF3">
        <w:rPr>
          <w:rFonts w:asciiTheme="minorBidi" w:eastAsia="Times New Roman" w:hAnsiTheme="minorBidi" w:cs="Times New Roman"/>
          <w:sz w:val="24"/>
          <w:szCs w:val="24"/>
        </w:rPr>
        <w:t xml:space="preserve">of </w:t>
      </w:r>
      <w:bookmarkStart w:id="0" w:name="_GoBack"/>
      <w:bookmarkEnd w:id="0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the parties and provisions of the Digital </w:t>
      </w:r>
      <w:proofErr w:type="spellStart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>Personal</w:t>
      </w:r>
      <w:proofErr w:type="spellEnd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 Data Protection </w:t>
      </w:r>
      <w:proofErr w:type="spellStart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>Act</w:t>
      </w:r>
      <w:proofErr w:type="spellEnd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 2023 </w:t>
      </w:r>
      <w:proofErr w:type="spellStart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>shall</w:t>
      </w:r>
      <w:proofErr w:type="spellEnd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="00EC5645" w:rsidRPr="006A3F9E">
        <w:rPr>
          <w:rFonts w:asciiTheme="minorBidi" w:eastAsia="Times New Roman" w:hAnsiTheme="minorBidi" w:cs="Times New Roman"/>
          <w:sz w:val="24"/>
          <w:szCs w:val="24"/>
        </w:rPr>
        <w:t xml:space="preserve"> applicable.</w:t>
      </w:r>
    </w:p>
    <w:p w14:paraId="58637555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7A992AE5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XI: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Settlement</w:t>
      </w:r>
      <w:proofErr w:type="spell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of Disputes</w:t>
      </w:r>
    </w:p>
    <w:p w14:paraId="610F9E68" w14:textId="4A4717F3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dispute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between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Parties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arising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out of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interpretation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implementation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Agreement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settled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amicably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through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mutual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consultation and good-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faith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negotiation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between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Parties. If, in spite of the best efforts, the dispute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remains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unresolved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for </w:t>
      </w:r>
      <w:r w:rsidR="002768E5" w:rsidRPr="006A3F9E">
        <w:rPr>
          <w:rFonts w:asciiTheme="minorBidi" w:eastAsia="Times New Roman" w:hAnsiTheme="minorBidi" w:cs="Times New Roman"/>
          <w:sz w:val="24"/>
          <w:szCs w:val="24"/>
          <w:highlight w:val="yellow"/>
        </w:rPr>
        <w:t xml:space="preserve">90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  <w:highlight w:val="yellow"/>
        </w:rPr>
        <w:t>days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</w:t>
      </w:r>
      <w:r w:rsidRPr="006A3F9E">
        <w:rPr>
          <w:rFonts w:asciiTheme="minorBidi" w:eastAsia="Times New Roman" w:hAnsiTheme="minorBidi" w:cs="Times New Roman"/>
          <w:color w:val="222222"/>
          <w:sz w:val="24"/>
          <w:szCs w:val="24"/>
          <w:highlight w:val="white"/>
        </w:rPr>
        <w:t xml:space="preserve">or as </w:t>
      </w:r>
      <w:proofErr w:type="spellStart"/>
      <w:r w:rsidRPr="006A3F9E">
        <w:rPr>
          <w:rFonts w:asciiTheme="minorBidi" w:eastAsia="Times New Roman" w:hAnsiTheme="minorBidi" w:cs="Times New Roman"/>
          <w:color w:val="222222"/>
          <w:sz w:val="24"/>
          <w:szCs w:val="24"/>
          <w:highlight w:val="white"/>
        </w:rPr>
        <w:t>otherwise</w:t>
      </w:r>
      <w:proofErr w:type="spellEnd"/>
      <w:r w:rsidRPr="006A3F9E">
        <w:rPr>
          <w:rFonts w:asciiTheme="minorBidi" w:eastAsia="Times New Roman" w:hAnsiTheme="minorBid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222222"/>
          <w:sz w:val="24"/>
          <w:szCs w:val="24"/>
          <w:highlight w:val="white"/>
        </w:rPr>
        <w:t>mutually</w:t>
      </w:r>
      <w:proofErr w:type="spellEnd"/>
      <w:r w:rsidRPr="006A3F9E">
        <w:rPr>
          <w:rFonts w:asciiTheme="minorBidi" w:eastAsia="Times New Roman" w:hAnsiTheme="minorBid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222222"/>
          <w:sz w:val="24"/>
          <w:szCs w:val="24"/>
          <w:highlight w:val="white"/>
        </w:rPr>
        <w:t>agreed</w:t>
      </w:r>
      <w:proofErr w:type="spellEnd"/>
      <w:r w:rsidRPr="006A3F9E">
        <w:rPr>
          <w:rFonts w:asciiTheme="minorBidi" w:eastAsia="Times New Roman" w:hAnsiTheme="minorBidi" w:cs="Times New Roman"/>
          <w:color w:val="222222"/>
          <w:sz w:val="24"/>
          <w:szCs w:val="24"/>
          <w:highlight w:val="white"/>
        </w:rPr>
        <w:t xml:space="preserve"> in </w:t>
      </w:r>
      <w:proofErr w:type="spellStart"/>
      <w:r w:rsidRPr="006A3F9E">
        <w:rPr>
          <w:rFonts w:asciiTheme="minorBidi" w:eastAsia="Times New Roman" w:hAnsiTheme="minorBidi" w:cs="Times New Roman"/>
          <w:color w:val="222222"/>
          <w:sz w:val="24"/>
          <w:szCs w:val="24"/>
          <w:highlight w:val="white"/>
        </w:rPr>
        <w:t>writing</w:t>
      </w:r>
      <w:proofErr w:type="spellEnd"/>
      <w:r w:rsidRPr="006A3F9E">
        <w:rPr>
          <w:rFonts w:asciiTheme="minorBidi" w:eastAsia="Times New Roman" w:hAnsiTheme="minorBidi" w:cs="Times New Roman"/>
          <w:color w:val="222222"/>
          <w:sz w:val="24"/>
          <w:szCs w:val="24"/>
          <w:highlight w:val="white"/>
        </w:rPr>
        <w:t>,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Agreement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will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terminated</w:t>
      </w:r>
      <w:proofErr w:type="spellEnd"/>
      <w:r w:rsidR="002768E5" w:rsidRPr="006A3F9E">
        <w:rPr>
          <w:rFonts w:asciiTheme="minorBidi" w:eastAsia="Times New Roman" w:hAnsiTheme="minorBidi" w:cs="Times New Roman"/>
          <w:sz w:val="24"/>
          <w:szCs w:val="24"/>
        </w:rPr>
        <w:t xml:space="preserve"> as per Article XV of </w:t>
      </w:r>
      <w:proofErr w:type="spellStart"/>
      <w:r w:rsidR="002768E5"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="002768E5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2768E5"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="002768E5" w:rsidRPr="006A3F9E">
        <w:rPr>
          <w:rFonts w:asciiTheme="minorBidi" w:eastAsia="Times New Roman" w:hAnsiTheme="minorBidi" w:cs="Times New Roman"/>
          <w:sz w:val="24"/>
          <w:szCs w:val="24"/>
        </w:rPr>
        <w:t>.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</w:p>
    <w:p w14:paraId="2F3CE85B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4EAAA61A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XII</w:t>
      </w:r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Amendment</w:t>
      </w:r>
      <w:proofErr w:type="spellEnd"/>
    </w:p>
    <w:p w14:paraId="03B31262" w14:textId="3BF03B01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This Agreement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amended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by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mutual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consent of the </w:t>
      </w:r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arties in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writing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and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supplemented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by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detailed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subsequent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agreement</w:t>
      </w:r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. The </w:t>
      </w:r>
      <w:proofErr w:type="spellStart"/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amended</w:t>
      </w:r>
      <w:proofErr w:type="spellEnd"/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Agreement </w:t>
      </w:r>
      <w:proofErr w:type="spellStart"/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appended</w:t>
      </w:r>
      <w:proofErr w:type="spellEnd"/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the original </w:t>
      </w:r>
      <w:proofErr w:type="spellStart"/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MoU</w:t>
      </w:r>
      <w:proofErr w:type="spellEnd"/>
      <w:r w:rsidR="002768E5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/Agreement.</w:t>
      </w:r>
    </w:p>
    <w:p w14:paraId="07D4F267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lastRenderedPageBreak/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XIII: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</w:t>
      </w:r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Effective Date</w:t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and Duration</w:t>
      </w:r>
    </w:p>
    <w:p w14:paraId="0F6400C2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The Agreement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become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operative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on the last date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indicated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hereunder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remain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in force for a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period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</w:t>
      </w:r>
      <w:r w:rsidRPr="006A3F9E">
        <w:rPr>
          <w:rFonts w:asciiTheme="minorBidi" w:eastAsia="Times New Roman" w:hAnsiTheme="minorBidi" w:cs="Times New Roman"/>
          <w:sz w:val="24"/>
          <w:szCs w:val="24"/>
          <w:highlight w:val="yellow"/>
        </w:rPr>
        <w:t xml:space="preserve">.......... </w:t>
      </w:r>
      <w:proofErr w:type="spellStart"/>
      <w:proofErr w:type="gram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years</w:t>
      </w:r>
      <w:proofErr w:type="spellEnd"/>
      <w:proofErr w:type="gram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.</w:t>
      </w:r>
    </w:p>
    <w:p w14:paraId="0A7DD3D1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inorBidi" w:eastAsia="Times New Roman" w:hAnsiTheme="minorBidi" w:cs="Times New Roman"/>
          <w:sz w:val="24"/>
          <w:szCs w:val="24"/>
        </w:rPr>
      </w:pPr>
    </w:p>
    <w:p w14:paraId="1833BB64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inorBidi" w:eastAsia="Times New Roman" w:hAnsiTheme="minorBidi" w:cs="Times New Roman"/>
          <w:b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XIV:</w:t>
      </w:r>
      <w:proofErr w:type="gramEnd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Renewal</w:t>
      </w:r>
      <w:proofErr w:type="spellEnd"/>
    </w:p>
    <w:p w14:paraId="13A8A33A" w14:textId="71FAB449" w:rsidR="001A5170" w:rsidRPr="006A3F9E" w:rsidRDefault="00276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renewed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by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mutual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consent of the Parties in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writing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  </w:t>
      </w:r>
      <w:proofErr w:type="spellStart"/>
      <w:r w:rsidR="007C1C03" w:rsidRPr="006A3F9E">
        <w:rPr>
          <w:rFonts w:asciiTheme="minorBidi" w:eastAsia="Times New Roman" w:hAnsiTheme="minorBidi" w:cs="Times New Roman"/>
          <w:sz w:val="24"/>
          <w:szCs w:val="24"/>
        </w:rPr>
        <w:t>Either</w:t>
      </w:r>
      <w:proofErr w:type="spellEnd"/>
      <w:r w:rsidR="007C1C03" w:rsidRPr="006A3F9E">
        <w:rPr>
          <w:rFonts w:asciiTheme="minorBidi" w:eastAsia="Times New Roman" w:hAnsiTheme="minorBidi" w:cs="Times New Roman"/>
          <w:sz w:val="24"/>
          <w:szCs w:val="24"/>
        </w:rPr>
        <w:t xml:space="preserve"> Party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initiate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process for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renewal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="007C1C03" w:rsidRPr="006A3F9E">
        <w:rPr>
          <w:rFonts w:asciiTheme="minorBidi" w:eastAsia="Times New Roman" w:hAnsiTheme="minorBidi" w:cs="Times New Roman"/>
          <w:sz w:val="24"/>
          <w:szCs w:val="24"/>
        </w:rPr>
        <w:t xml:space="preserve">six </w:t>
      </w:r>
      <w:proofErr w:type="spellStart"/>
      <w:r w:rsidR="007C1C03" w:rsidRPr="006A3F9E">
        <w:rPr>
          <w:rFonts w:asciiTheme="minorBidi" w:eastAsia="Times New Roman" w:hAnsiTheme="minorBidi" w:cs="Times New Roman"/>
          <w:sz w:val="24"/>
          <w:szCs w:val="24"/>
        </w:rPr>
        <w:t>months</w:t>
      </w:r>
      <w:proofErr w:type="spellEnd"/>
      <w:r w:rsidR="007C1C03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7C1C03" w:rsidRPr="006A3F9E">
        <w:rPr>
          <w:rFonts w:asciiTheme="minorBidi" w:eastAsia="Times New Roman" w:hAnsiTheme="minorBidi" w:cs="Times New Roman"/>
          <w:sz w:val="24"/>
          <w:szCs w:val="24"/>
        </w:rPr>
        <w:t>prior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expiry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478AAEE1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2E63BA2B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X</w:t>
      </w:r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V</w:t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:</w:t>
      </w:r>
      <w:proofErr w:type="gram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 xml:space="preserve"> 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Termination</w:t>
      </w:r>
      <w:proofErr w:type="spellEnd"/>
    </w:p>
    <w:p w14:paraId="42E9C196" w14:textId="6E58F915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Either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>Party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may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terminate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Agreement by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giving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r w:rsidRPr="006A3F9E">
        <w:rPr>
          <w:rFonts w:asciiTheme="minorBidi" w:eastAsia="Times New Roman" w:hAnsiTheme="minorBidi" w:cs="Times New Roman"/>
          <w:sz w:val="24"/>
          <w:szCs w:val="24"/>
          <w:highlight w:val="yellow"/>
        </w:rPr>
        <w:t xml:space="preserve">60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  <w:highlight w:val="yellow"/>
        </w:rPr>
        <w:t>days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  <w:highlight w:val="yellow"/>
        </w:rPr>
        <w:t>’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prior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notice in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writing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other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>Party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.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rights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liabilities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 the </w:t>
      </w:r>
      <w:r w:rsidR="00D53026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Parties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with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respect to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ongoing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project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/training/exchanges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remain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unaffected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by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termination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.  The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same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completed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as if no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such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termination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has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taken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place.  For conditions not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covered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by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Agreement, or for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problems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that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arise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during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the course of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Agreement,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both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r w:rsidR="00D53026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P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arties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undertake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refrain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from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unilateral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action and </w:t>
      </w:r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commit to consulting and </w:t>
      </w:r>
      <w:proofErr w:type="spellStart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negotiating</w:t>
      </w:r>
      <w:proofErr w:type="spellEnd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to </w:t>
      </w:r>
      <w:proofErr w:type="spellStart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reach</w:t>
      </w:r>
      <w:proofErr w:type="spellEnd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  <w:proofErr w:type="spellStart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mutually</w:t>
      </w:r>
      <w:proofErr w:type="spellEnd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acceptable </w:t>
      </w:r>
      <w:proofErr w:type="spellStart"/>
      <w:r w:rsidR="00116E07"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decisions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.</w:t>
      </w:r>
    </w:p>
    <w:p w14:paraId="1CB479A7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52ABAD32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XVI:</w:t>
      </w:r>
      <w:proofErr w:type="gramEnd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 Force Majeure</w:t>
      </w:r>
    </w:p>
    <w:p w14:paraId="74C04F4F" w14:textId="75C029AE" w:rsidR="001A5170" w:rsidRPr="006A3F9E" w:rsidRDefault="007C1C03" w:rsidP="002E5316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If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unforeseeable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events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beyond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 </w:t>
      </w:r>
      <w:proofErr w:type="spellStart"/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>P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>arty’s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control,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such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natural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disasters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acts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vandalism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or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government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actions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prevent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performance of obligations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under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>Agreement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,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affected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 xml:space="preserve">Party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excused</w:t>
      </w:r>
      <w:proofErr w:type="spellEnd"/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>from</w:t>
      </w:r>
      <w:proofErr w:type="spellEnd"/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 xml:space="preserve"> performance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affected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 xml:space="preserve">Party 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must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promptly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notify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other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>P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arty of the Force Majeure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event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take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all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reasonable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steps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to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mitigate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its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impact.</w:t>
      </w:r>
    </w:p>
    <w:p w14:paraId="4467BD7F" w14:textId="77777777" w:rsidR="00D53026" w:rsidRPr="006A3F9E" w:rsidRDefault="00D53026" w:rsidP="002E5316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</w:p>
    <w:p w14:paraId="10AF7AB2" w14:textId="77777777" w:rsidR="001A5170" w:rsidRPr="006A3F9E" w:rsidRDefault="007C1C03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XVII:</w:t>
      </w:r>
      <w:proofErr w:type="gramEnd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Language</w:t>
      </w:r>
      <w:proofErr w:type="spellEnd"/>
    </w:p>
    <w:p w14:paraId="3702AED8" w14:textId="3E2CA5EE" w:rsidR="001A5170" w:rsidRPr="006A3F9E" w:rsidRDefault="007C1C03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This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is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116E07" w:rsidRPr="006A3F9E">
        <w:rPr>
          <w:rFonts w:asciiTheme="minorBidi" w:eastAsia="Times New Roman" w:hAnsiTheme="minorBidi" w:cs="Times New Roman"/>
          <w:sz w:val="24"/>
          <w:szCs w:val="24"/>
        </w:rPr>
        <w:t>primarily</w:t>
      </w:r>
      <w:proofErr w:type="spellEnd"/>
      <w:r w:rsidR="00116E07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executed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in English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language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. In case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any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discrepancy</w:t>
      </w:r>
      <w:proofErr w:type="spellEnd"/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>/</w:t>
      </w:r>
      <w:proofErr w:type="spellStart"/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>inconsistency</w:t>
      </w:r>
      <w:proofErr w:type="spellEnd"/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>between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translation, the English version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>prevail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.</w:t>
      </w:r>
    </w:p>
    <w:p w14:paraId="2D38CBF4" w14:textId="77777777" w:rsidR="001A5170" w:rsidRPr="006A3F9E" w:rsidRDefault="001A5170" w:rsidP="002E5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321215B9" w14:textId="167F0C02" w:rsidR="001A5170" w:rsidRPr="006A3F9E" w:rsidRDefault="007C1C03" w:rsidP="002E5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Article </w:t>
      </w:r>
      <w:proofErr w:type="gramStart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>XVIII:</w:t>
      </w:r>
      <w:proofErr w:type="gramEnd"/>
      <w:r w:rsidRPr="006A3F9E">
        <w:rPr>
          <w:rFonts w:asciiTheme="minorBidi" w:eastAsia="Times New Roman" w:hAnsiTheme="minorBidi" w:cs="Times New Roman"/>
          <w:b/>
          <w:sz w:val="24"/>
          <w:szCs w:val="24"/>
        </w:rPr>
        <w:t xml:space="preserve"> Signature</w:t>
      </w:r>
    </w:p>
    <w:p w14:paraId="7AD83A56" w14:textId="51E67AC5" w:rsidR="001A5170" w:rsidRPr="006A3F9E" w:rsidRDefault="007C1C03">
      <w:pP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This Memorandum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Understanding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(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MoU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)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shall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be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deemed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executed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and effective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upon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the signatures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duly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authorized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representatives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of </w:t>
      </w:r>
      <w:proofErr w:type="spellStart"/>
      <w:r w:rsidRPr="006A3F9E">
        <w:rPr>
          <w:rFonts w:asciiTheme="minorBidi" w:eastAsia="Times New Roman" w:hAnsiTheme="minorBidi" w:cs="Times New Roman"/>
          <w:sz w:val="24"/>
          <w:szCs w:val="24"/>
        </w:rPr>
        <w:t>both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 </w:t>
      </w:r>
      <w:r w:rsidR="00D53026" w:rsidRPr="006A3F9E">
        <w:rPr>
          <w:rFonts w:asciiTheme="minorBidi" w:eastAsia="Times New Roman" w:hAnsiTheme="minorBidi" w:cs="Times New Roman"/>
          <w:sz w:val="24"/>
          <w:szCs w:val="24"/>
        </w:rPr>
        <w:t>the P</w:t>
      </w:r>
      <w:r w:rsidRPr="006A3F9E">
        <w:rPr>
          <w:rFonts w:asciiTheme="minorBidi" w:eastAsia="Times New Roman" w:hAnsiTheme="minorBidi" w:cs="Times New Roman"/>
          <w:sz w:val="24"/>
          <w:szCs w:val="24"/>
        </w:rPr>
        <w:t xml:space="preserve">arties </w:t>
      </w:r>
      <w:proofErr w:type="spellStart"/>
      <w:proofErr w:type="gramStart"/>
      <w:r w:rsidRPr="006A3F9E">
        <w:rPr>
          <w:rFonts w:asciiTheme="minorBidi" w:eastAsia="Times New Roman" w:hAnsiTheme="minorBidi" w:cs="Times New Roman"/>
          <w:sz w:val="24"/>
          <w:szCs w:val="24"/>
        </w:rPr>
        <w:t>below</w:t>
      </w:r>
      <w:proofErr w:type="spellEnd"/>
      <w:r w:rsidRPr="006A3F9E">
        <w:rPr>
          <w:rFonts w:asciiTheme="minorBidi" w:eastAsia="Times New Roman" w:hAnsiTheme="minorBidi" w:cs="Times New Roman"/>
          <w:sz w:val="24"/>
          <w:szCs w:val="24"/>
        </w:rPr>
        <w:t>:</w:t>
      </w:r>
      <w:proofErr w:type="gramEnd"/>
    </w:p>
    <w:p w14:paraId="5442F72B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2811051D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2FFDF0DE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b/>
          <w:sz w:val="24"/>
          <w:szCs w:val="24"/>
        </w:rPr>
      </w:pPr>
    </w:p>
    <w:p w14:paraId="38E0E3EF" w14:textId="77777777" w:rsidR="001A5170" w:rsidRPr="006A3F9E" w:rsidRDefault="001A5170" w:rsidP="002E5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269506FE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3E39F678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Signed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for, and on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behalf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of,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Signed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for, and on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behalf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of,</w:t>
      </w:r>
    </w:p>
    <w:p w14:paraId="50B13C46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>The University of Delhi</w:t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  <w:highlight w:val="yellow"/>
        </w:rPr>
        <w:t>Partner University Name</w:t>
      </w:r>
    </w:p>
    <w:p w14:paraId="3A622BBC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</w:p>
    <w:p w14:paraId="6334B11F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777BECB1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68343ADC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36C2EDCD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</w:p>
    <w:p w14:paraId="6F29B02E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</w:p>
    <w:p w14:paraId="2D58C554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Registrar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  <w:t xml:space="preserve">Name and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  <w:highlight w:val="yellow"/>
        </w:rPr>
        <w:t>Designation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</w:t>
      </w:r>
    </w:p>
    <w:p w14:paraId="419701A8" w14:textId="2118DF29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eastAsia="Times New Roman" w:hAnsiTheme="minorBidi" w:cs="Times New Roman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="00010EF9"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  <w:highlight w:val="yellow"/>
        </w:rPr>
        <w:t>(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  <w:highlight w:val="yellow"/>
        </w:rPr>
        <w:t>Authorized</w:t>
      </w:r>
      <w:proofErr w:type="spell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  <w:highlight w:val="yellow"/>
        </w:rPr>
        <w:t xml:space="preserve"> </w:t>
      </w:r>
      <w:proofErr w:type="spellStart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  <w:highlight w:val="yellow"/>
        </w:rPr>
        <w:t>Signatory</w:t>
      </w:r>
      <w:proofErr w:type="spellEnd"/>
      <w:r w:rsidRPr="006A3F9E">
        <w:rPr>
          <w:rFonts w:asciiTheme="minorBidi" w:eastAsia="Times New Roman" w:hAnsiTheme="minorBidi" w:cs="Times New Roman"/>
          <w:b/>
          <w:color w:val="000000"/>
          <w:sz w:val="24"/>
          <w:szCs w:val="24"/>
          <w:highlight w:val="yellow"/>
        </w:rPr>
        <w:t>)</w:t>
      </w:r>
    </w:p>
    <w:p w14:paraId="59275136" w14:textId="77777777" w:rsidR="001A5170" w:rsidRPr="006A3F9E" w:rsidRDefault="007C1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hAnsiTheme="minorBidi"/>
          <w:color w:val="000000"/>
          <w:sz w:val="24"/>
          <w:szCs w:val="24"/>
        </w:rPr>
      </w:pP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On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date__________________</w:t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</w:r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ab/>
        <w:t xml:space="preserve">On </w:t>
      </w:r>
      <w:proofErr w:type="spellStart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>this</w:t>
      </w:r>
      <w:proofErr w:type="spellEnd"/>
      <w:r w:rsidRPr="006A3F9E">
        <w:rPr>
          <w:rFonts w:asciiTheme="minorBidi" w:eastAsia="Times New Roman" w:hAnsiTheme="minorBidi" w:cs="Times New Roman"/>
          <w:color w:val="000000"/>
          <w:sz w:val="24"/>
          <w:szCs w:val="24"/>
        </w:rPr>
        <w:t xml:space="preserve"> date______________________</w:t>
      </w:r>
    </w:p>
    <w:p w14:paraId="546373E3" w14:textId="77777777" w:rsidR="001A5170" w:rsidRPr="006A3F9E" w:rsidRDefault="001A5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Bidi" w:hAnsiTheme="minorBidi"/>
          <w:color w:val="000000"/>
          <w:sz w:val="24"/>
          <w:szCs w:val="24"/>
        </w:rPr>
      </w:pPr>
    </w:p>
    <w:sectPr w:rsidR="001A5170" w:rsidRPr="006A3F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7" w:left="141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882AC" w14:textId="77777777" w:rsidR="003C5706" w:rsidRDefault="003C570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9A0115F" w14:textId="77777777" w:rsidR="003C5706" w:rsidRDefault="003C570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66AF" w14:textId="77777777" w:rsidR="002E5316" w:rsidRDefault="002E531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31FF" w14:textId="5BDFFD6D" w:rsidR="001A5170" w:rsidRDefault="007C1C03">
    <w:pPr>
      <w:ind w:left="0" w:hanging="2"/>
      <w:jc w:val="right"/>
    </w:pPr>
    <w:r>
      <w:rPr>
        <w:rFonts w:ascii="Times New Roman" w:eastAsia="Times New Roman" w:hAnsi="Times New Roman" w:cs="Times New Roman"/>
        <w:b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separate"/>
    </w:r>
    <w:r w:rsidR="006A3F9E">
      <w:rPr>
        <w:rFonts w:ascii="Times New Roman" w:eastAsia="Times New Roman" w:hAnsi="Times New Roman" w:cs="Times New Roman"/>
        <w:b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0E7C3" w14:textId="77777777" w:rsidR="001A5170" w:rsidRDefault="001A517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20E02" w14:textId="77777777" w:rsidR="003C5706" w:rsidRDefault="003C570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6963CA" w14:textId="77777777" w:rsidR="003C5706" w:rsidRDefault="003C570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8D65" w14:textId="77777777" w:rsidR="002E5316" w:rsidRDefault="002E531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E5BC5" w14:textId="77777777" w:rsidR="001A5170" w:rsidRDefault="007C1C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072"/>
      </w:tabs>
      <w:ind w:left="0" w:hanging="2"/>
      <w:rPr>
        <w:color w:val="000000"/>
      </w:rPr>
    </w:pPr>
    <w:r>
      <w:rPr>
        <w:noProof/>
        <w:color w:val="000000"/>
        <w:lang w:val="en-GB" w:eastAsia="en-GB"/>
      </w:rPr>
      <w:drawing>
        <wp:inline distT="0" distB="0" distL="114300" distR="114300" wp14:anchorId="0A01844E" wp14:editId="773D4A19">
          <wp:extent cx="1513205" cy="50419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205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7E6D" w14:textId="4861304D" w:rsidR="002E5316" w:rsidRDefault="002E5316">
    <w:pPr>
      <w:pStyle w:val="Header"/>
      <w:ind w:left="0" w:hanging="2"/>
    </w:pPr>
    <w:r>
      <w:rPr>
        <w:noProof/>
        <w:color w:val="000000"/>
        <w:lang w:val="en-GB" w:eastAsia="en-GB"/>
      </w:rPr>
      <w:drawing>
        <wp:inline distT="0" distB="0" distL="114300" distR="114300" wp14:anchorId="5386CF04" wp14:editId="75C0AC82">
          <wp:extent cx="1513205" cy="504190"/>
          <wp:effectExtent l="0" t="0" r="0" b="0"/>
          <wp:docPr id="790258845" name="Picture 7902588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205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03AF"/>
    <w:multiLevelType w:val="hybridMultilevel"/>
    <w:tmpl w:val="E4B2FCD4"/>
    <w:lvl w:ilvl="0" w:tplc="5F5CA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062FA"/>
    <w:multiLevelType w:val="multilevel"/>
    <w:tmpl w:val="B0BA4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3228BD"/>
    <w:multiLevelType w:val="multilevel"/>
    <w:tmpl w:val="07500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83335A"/>
    <w:multiLevelType w:val="hybridMultilevel"/>
    <w:tmpl w:val="60ECBAA8"/>
    <w:lvl w:ilvl="0" w:tplc="5F5CA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004C6"/>
    <w:multiLevelType w:val="hybridMultilevel"/>
    <w:tmpl w:val="AFD889BC"/>
    <w:lvl w:ilvl="0" w:tplc="5F5CA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40517"/>
    <w:multiLevelType w:val="multilevel"/>
    <w:tmpl w:val="DFA69D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BB66ACB"/>
    <w:multiLevelType w:val="hybridMultilevel"/>
    <w:tmpl w:val="587AB646"/>
    <w:lvl w:ilvl="0" w:tplc="5F5CA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70"/>
    <w:rsid w:val="00010EF9"/>
    <w:rsid w:val="00116E07"/>
    <w:rsid w:val="001A5170"/>
    <w:rsid w:val="001D1C7C"/>
    <w:rsid w:val="002768E5"/>
    <w:rsid w:val="002E163A"/>
    <w:rsid w:val="002E3AE1"/>
    <w:rsid w:val="002E5316"/>
    <w:rsid w:val="003C5706"/>
    <w:rsid w:val="00464D21"/>
    <w:rsid w:val="0059508E"/>
    <w:rsid w:val="005A247D"/>
    <w:rsid w:val="005B66ED"/>
    <w:rsid w:val="00642765"/>
    <w:rsid w:val="006A3F9E"/>
    <w:rsid w:val="0073717F"/>
    <w:rsid w:val="00772B8B"/>
    <w:rsid w:val="00784F1D"/>
    <w:rsid w:val="007C1C03"/>
    <w:rsid w:val="008B6D1A"/>
    <w:rsid w:val="008F07C6"/>
    <w:rsid w:val="0098115F"/>
    <w:rsid w:val="009B0C8A"/>
    <w:rsid w:val="009F1378"/>
    <w:rsid w:val="00A85EF3"/>
    <w:rsid w:val="00A9494E"/>
    <w:rsid w:val="00B07797"/>
    <w:rsid w:val="00C215D1"/>
    <w:rsid w:val="00C579E5"/>
    <w:rsid w:val="00C73C6E"/>
    <w:rsid w:val="00D53026"/>
    <w:rsid w:val="00D7110C"/>
    <w:rsid w:val="00E44441"/>
    <w:rsid w:val="00EC5645"/>
    <w:rsid w:val="00F30BB1"/>
    <w:rsid w:val="00FA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5D44"/>
  <w15:docId w15:val="{B1A982EE-EF15-2740-9E7B-104171D7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ansinterligne">
    <w:name w:val="Sans interlign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zh-CN"/>
    </w:rPr>
  </w:style>
  <w:style w:type="paragraph" w:customStyle="1" w:styleId="Paragraphedeliste">
    <w:name w:val="Paragraphe de liste"/>
    <w:basedOn w:val="Normal"/>
    <w:pPr>
      <w:ind w:left="720" w:firstLine="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fr-FR" w:eastAsia="zh-CN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fr-FR" w:eastAsia="zh-CN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fr-FR" w:eastAsia="zh-CN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fr-FR" w:eastAsia="zh-CN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Calibri" w:eastAsia="Calibri" w:hAnsi="Calibri" w:cs="Calibri"/>
      <w:b/>
      <w:bCs/>
      <w:w w:val="100"/>
      <w:position w:val="-1"/>
      <w:effect w:val="none"/>
      <w:vertAlign w:val="baseline"/>
      <w:cs w:val="0"/>
      <w:em w:val="none"/>
      <w:lang w:val="fr-FR" w:eastAsia="zh-CN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E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an_ir@du.ac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bRpu4EexOtpNjMdJ+uHAElSeA==">CgMxLjA4AHIhMWFKYlo1VWQ2dHZwVWdIYjQyTktrb3V1UnJqUENnclA2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2F2B82-938D-4F34-921D-40F6FDE2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University of Delhi</cp:lastModifiedBy>
  <cp:revision>4</cp:revision>
  <dcterms:created xsi:type="dcterms:W3CDTF">2025-03-26T01:40:00Z</dcterms:created>
  <dcterms:modified xsi:type="dcterms:W3CDTF">2025-03-26T05:51:00Z</dcterms:modified>
</cp:coreProperties>
</file>